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1C017" w14:textId="5ABE8B5C" w:rsidR="007F051C" w:rsidRPr="00421B3A" w:rsidRDefault="007F051C" w:rsidP="007F051C">
      <w:pPr>
        <w:pStyle w:val="Standard"/>
        <w:jc w:val="center"/>
        <w:rPr>
          <w:rFonts w:ascii="Bookman Old Style" w:hAnsi="Bookman Old Style"/>
          <w:b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 xml:space="preserve">ЛИЦЕНЗИОННЫЙ ДОГОВОР № </w:t>
      </w:r>
      <w:r w:rsidR="00474597">
        <w:rPr>
          <w:rFonts w:ascii="Bookman Old Style" w:hAnsi="Bookman Old Style"/>
          <w:b/>
          <w:sz w:val="21"/>
          <w:szCs w:val="21"/>
        </w:rPr>
        <w:t>___</w:t>
      </w:r>
    </w:p>
    <w:p w14:paraId="17131783" w14:textId="77777777" w:rsidR="007F051C" w:rsidRPr="00893647" w:rsidRDefault="007F051C" w:rsidP="007F051C">
      <w:pPr>
        <w:pStyle w:val="Standard"/>
        <w:ind w:firstLine="720"/>
        <w:jc w:val="both"/>
        <w:rPr>
          <w:rFonts w:ascii="Bookman Old Style" w:hAnsi="Bookman Old Style"/>
          <w:sz w:val="21"/>
          <w:szCs w:val="21"/>
        </w:rPr>
      </w:pPr>
    </w:p>
    <w:p w14:paraId="5279B84F" w14:textId="0E9A7EF8" w:rsidR="007F051C" w:rsidRPr="00893647" w:rsidRDefault="007F051C" w:rsidP="007F051C">
      <w:pPr>
        <w:pStyle w:val="Standard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г. Златоуст                                                                                      </w:t>
      </w:r>
      <w:r w:rsidR="00E57BB1">
        <w:rPr>
          <w:rFonts w:ascii="Bookman Old Style" w:hAnsi="Bookman Old Style"/>
          <w:sz w:val="21"/>
          <w:szCs w:val="21"/>
        </w:rPr>
        <w:t xml:space="preserve"> </w:t>
      </w:r>
      <w:r w:rsidR="00421B3A">
        <w:rPr>
          <w:rFonts w:ascii="Bookman Old Style" w:hAnsi="Bookman Old Style"/>
          <w:sz w:val="21"/>
          <w:szCs w:val="21"/>
        </w:rPr>
        <w:t xml:space="preserve"> </w:t>
      </w:r>
      <w:r w:rsidR="004E5823">
        <w:rPr>
          <w:rFonts w:ascii="Bookman Old Style" w:hAnsi="Bookman Old Style"/>
          <w:sz w:val="21"/>
          <w:szCs w:val="21"/>
        </w:rPr>
        <w:t xml:space="preserve"> </w:t>
      </w:r>
      <w:r w:rsidR="00421B3A">
        <w:rPr>
          <w:rFonts w:ascii="Bookman Old Style" w:hAnsi="Bookman Old Style"/>
          <w:sz w:val="21"/>
          <w:szCs w:val="21"/>
        </w:rPr>
        <w:t xml:space="preserve">  </w:t>
      </w:r>
      <w:r w:rsidR="008159BD">
        <w:rPr>
          <w:rFonts w:ascii="Bookman Old Style" w:hAnsi="Bookman Old Style"/>
          <w:sz w:val="21"/>
          <w:szCs w:val="21"/>
        </w:rPr>
        <w:t xml:space="preserve"> </w:t>
      </w:r>
      <w:r w:rsidR="009B0EAD">
        <w:rPr>
          <w:rFonts w:ascii="Bookman Old Style" w:hAnsi="Bookman Old Style"/>
          <w:sz w:val="21"/>
          <w:szCs w:val="21"/>
        </w:rPr>
        <w:t xml:space="preserve">   </w:t>
      </w:r>
      <w:r w:rsidR="007E1DF9">
        <w:rPr>
          <w:rFonts w:ascii="Bookman Old Style" w:hAnsi="Bookman Old Style"/>
          <w:sz w:val="21"/>
          <w:szCs w:val="21"/>
        </w:rPr>
        <w:t xml:space="preserve"> </w:t>
      </w:r>
      <w:r w:rsidR="003D2591">
        <w:rPr>
          <w:rFonts w:ascii="Bookman Old Style" w:hAnsi="Bookman Old Style"/>
          <w:sz w:val="21"/>
          <w:szCs w:val="21"/>
        </w:rPr>
        <w:t xml:space="preserve">    </w:t>
      </w:r>
      <w:r w:rsidR="007E1DF9">
        <w:rPr>
          <w:rFonts w:ascii="Bookman Old Style" w:hAnsi="Bookman Old Style"/>
          <w:sz w:val="21"/>
          <w:szCs w:val="21"/>
        </w:rPr>
        <w:t xml:space="preserve"> </w:t>
      </w:r>
      <w:r w:rsidR="00421B3A">
        <w:rPr>
          <w:rFonts w:ascii="Bookman Old Style" w:hAnsi="Bookman Old Style"/>
          <w:sz w:val="21"/>
          <w:szCs w:val="21"/>
        </w:rPr>
        <w:t xml:space="preserve"> </w:t>
      </w:r>
      <w:r w:rsidRPr="00893647">
        <w:rPr>
          <w:rFonts w:ascii="Bookman Old Style" w:hAnsi="Bookman Old Style"/>
          <w:sz w:val="21"/>
          <w:szCs w:val="21"/>
        </w:rPr>
        <w:t xml:space="preserve">   </w:t>
      </w:r>
      <w:r w:rsidR="00474597">
        <w:rPr>
          <w:rFonts w:ascii="Bookman Old Style" w:hAnsi="Bookman Old Style"/>
          <w:sz w:val="21"/>
          <w:szCs w:val="21"/>
        </w:rPr>
        <w:t>________</w:t>
      </w:r>
      <w:r w:rsidRPr="00893647">
        <w:rPr>
          <w:rFonts w:ascii="Bookman Old Style" w:hAnsi="Bookman Old Style"/>
          <w:sz w:val="21"/>
          <w:szCs w:val="21"/>
        </w:rPr>
        <w:t xml:space="preserve"> 20</w:t>
      </w:r>
      <w:r w:rsidR="00421B3A">
        <w:rPr>
          <w:rFonts w:ascii="Bookman Old Style" w:hAnsi="Bookman Old Style"/>
          <w:sz w:val="21"/>
          <w:szCs w:val="21"/>
        </w:rPr>
        <w:t>2</w:t>
      </w:r>
      <w:r w:rsidR="00A64CA3">
        <w:rPr>
          <w:rFonts w:ascii="Bookman Old Style" w:hAnsi="Bookman Old Style"/>
          <w:sz w:val="21"/>
          <w:szCs w:val="21"/>
        </w:rPr>
        <w:t>3</w:t>
      </w:r>
      <w:r w:rsidRPr="00893647">
        <w:rPr>
          <w:rFonts w:ascii="Bookman Old Style" w:hAnsi="Bookman Old Style"/>
          <w:sz w:val="21"/>
          <w:szCs w:val="21"/>
        </w:rPr>
        <w:t>г.</w:t>
      </w:r>
    </w:p>
    <w:p w14:paraId="22A07FA0" w14:textId="77777777" w:rsidR="007F051C" w:rsidRPr="00893647" w:rsidRDefault="007F051C" w:rsidP="007F051C">
      <w:pPr>
        <w:pStyle w:val="Standard"/>
        <w:jc w:val="both"/>
        <w:rPr>
          <w:rFonts w:ascii="Bookman Old Style" w:hAnsi="Bookman Old Style"/>
          <w:color w:val="FF0000"/>
          <w:sz w:val="21"/>
          <w:szCs w:val="21"/>
        </w:rPr>
      </w:pPr>
    </w:p>
    <w:p w14:paraId="024CD733" w14:textId="3F3C9E24" w:rsidR="007F051C" w:rsidRPr="00563C14" w:rsidRDefault="00BC4CBB" w:rsidP="007F051C">
      <w:pPr>
        <w:pStyle w:val="Standard"/>
        <w:tabs>
          <w:tab w:val="left" w:pos="709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ИП Костромин Данил Сергеевич</w:t>
      </w:r>
      <w:r w:rsidRPr="00893647">
        <w:rPr>
          <w:rFonts w:ascii="Bookman Old Style" w:hAnsi="Bookman Old Style"/>
          <w:sz w:val="21"/>
          <w:szCs w:val="21"/>
        </w:rPr>
        <w:t xml:space="preserve">, именуемый в дальнейшем «Лицензиар 1», действующий на основании </w:t>
      </w:r>
      <w:r>
        <w:rPr>
          <w:rFonts w:ascii="Bookman Old Style" w:hAnsi="Bookman Old Style"/>
          <w:sz w:val="21"/>
          <w:szCs w:val="21"/>
        </w:rPr>
        <w:t>ОГРНИП</w:t>
      </w:r>
      <w:r w:rsidRPr="00893647">
        <w:rPr>
          <w:rFonts w:ascii="Bookman Old Style" w:hAnsi="Bookman Old Style"/>
          <w:sz w:val="21"/>
          <w:szCs w:val="21"/>
        </w:rPr>
        <w:t xml:space="preserve"> № 31074</w:t>
      </w:r>
      <w:r w:rsidR="00B87DE8">
        <w:rPr>
          <w:rFonts w:ascii="Bookman Old Style" w:hAnsi="Bookman Old Style"/>
          <w:sz w:val="21"/>
          <w:szCs w:val="21"/>
        </w:rPr>
        <w:t>0407600026 от 17 марта 2010 г.,</w:t>
      </w:r>
    </w:p>
    <w:p w14:paraId="58E86A3C" w14:textId="26A24753" w:rsidR="007F051C" w:rsidRPr="00893647" w:rsidRDefault="007F051C" w:rsidP="007F051C">
      <w:pPr>
        <w:pStyle w:val="Standard"/>
        <w:tabs>
          <w:tab w:val="left" w:pos="426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ИП Хабиров Вадим Шамильевич</w:t>
      </w:r>
      <w:r w:rsidRPr="00893647">
        <w:rPr>
          <w:rFonts w:ascii="Bookman Old Style" w:hAnsi="Bookman Old Style"/>
          <w:sz w:val="21"/>
          <w:szCs w:val="21"/>
        </w:rPr>
        <w:t xml:space="preserve">, именуемый в дальнейшем «Лицензиар 2», действующий на основании </w:t>
      </w:r>
      <w:r w:rsidR="00345893">
        <w:rPr>
          <w:rFonts w:ascii="Bookman Old Style" w:hAnsi="Bookman Old Style"/>
          <w:sz w:val="21"/>
          <w:szCs w:val="21"/>
        </w:rPr>
        <w:t>ОГРНИП</w:t>
      </w:r>
      <w:r w:rsidRPr="00893647">
        <w:rPr>
          <w:rFonts w:ascii="Bookman Old Style" w:hAnsi="Bookman Old Style"/>
          <w:sz w:val="21"/>
          <w:szCs w:val="21"/>
        </w:rPr>
        <w:t xml:space="preserve"> № 312740401800018 от 18 января 2012 г., а вместе именуемые «Лицензиары», с одной стороны, и </w:t>
      </w:r>
    </w:p>
    <w:p w14:paraId="2269BA98" w14:textId="2B18913D" w:rsidR="0021285F" w:rsidRPr="00893647" w:rsidRDefault="00CD0FDE" w:rsidP="007F051C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593FD8">
        <w:rPr>
          <w:rFonts w:ascii="Bookman Old Style" w:hAnsi="Bookman Old Style"/>
          <w:b/>
          <w:sz w:val="21"/>
          <w:szCs w:val="21"/>
        </w:rPr>
        <w:t xml:space="preserve">ИП </w:t>
      </w:r>
      <w:r w:rsidR="00474597">
        <w:rPr>
          <w:rFonts w:ascii="Bookman Old Style" w:hAnsi="Bookman Old Style"/>
          <w:b/>
          <w:sz w:val="21"/>
          <w:szCs w:val="21"/>
        </w:rPr>
        <w:t>______</w:t>
      </w:r>
      <w:r w:rsidRPr="00A274D4">
        <w:rPr>
          <w:rFonts w:ascii="Bookman Old Style" w:hAnsi="Bookman Old Style"/>
          <w:sz w:val="21"/>
          <w:szCs w:val="21"/>
        </w:rPr>
        <w:t>,</w:t>
      </w:r>
      <w:r w:rsidRPr="00593FD8">
        <w:rPr>
          <w:rFonts w:ascii="Bookman Old Style" w:hAnsi="Bookman Old Style"/>
          <w:b/>
          <w:sz w:val="21"/>
          <w:szCs w:val="21"/>
        </w:rPr>
        <w:t xml:space="preserve"> </w:t>
      </w:r>
      <w:r w:rsidRPr="00A607A2">
        <w:rPr>
          <w:rFonts w:ascii="Bookman Old Style" w:hAnsi="Bookman Old Style"/>
          <w:sz w:val="21"/>
          <w:szCs w:val="21"/>
        </w:rPr>
        <w:t>именуемый в дальнейшем «Лицензиат»,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593FD8">
        <w:rPr>
          <w:rFonts w:ascii="Bookman Old Style" w:hAnsi="Bookman Old Style"/>
          <w:sz w:val="21"/>
          <w:szCs w:val="21"/>
        </w:rPr>
        <w:t xml:space="preserve">действующий на основании </w:t>
      </w:r>
      <w:r>
        <w:rPr>
          <w:rFonts w:ascii="Bookman Old Style" w:hAnsi="Bookman Old Style"/>
          <w:sz w:val="21"/>
          <w:szCs w:val="21"/>
        </w:rPr>
        <w:t>ОГРНИП</w:t>
      </w:r>
      <w:r w:rsidRPr="00593FD8">
        <w:rPr>
          <w:rFonts w:ascii="Bookman Old Style" w:hAnsi="Bookman Old Style"/>
          <w:sz w:val="21"/>
          <w:szCs w:val="21"/>
        </w:rPr>
        <w:t xml:space="preserve"> № </w:t>
      </w:r>
      <w:r w:rsidR="00474597">
        <w:rPr>
          <w:rFonts w:ascii="Bookman Old Style" w:hAnsi="Bookman Old Style"/>
          <w:sz w:val="21"/>
          <w:szCs w:val="21"/>
        </w:rPr>
        <w:t>______</w:t>
      </w:r>
      <w:r w:rsidRPr="00593FD8">
        <w:rPr>
          <w:rFonts w:ascii="Bookman Old Style" w:hAnsi="Bookman Old Style"/>
          <w:sz w:val="21"/>
          <w:szCs w:val="21"/>
        </w:rPr>
        <w:t xml:space="preserve"> от </w:t>
      </w:r>
      <w:r w:rsidR="00474597">
        <w:rPr>
          <w:rFonts w:ascii="Bookman Old Style" w:hAnsi="Bookman Old Style"/>
          <w:sz w:val="21"/>
          <w:szCs w:val="21"/>
        </w:rPr>
        <w:t>______</w:t>
      </w:r>
      <w:r w:rsidRPr="00593FD8">
        <w:rPr>
          <w:rFonts w:ascii="Bookman Old Style" w:hAnsi="Bookman Old Style"/>
          <w:sz w:val="21"/>
          <w:szCs w:val="21"/>
        </w:rPr>
        <w:t xml:space="preserve"> г</w:t>
      </w:r>
      <w:r w:rsidR="0096741E" w:rsidRPr="00EC2FCB">
        <w:rPr>
          <w:rFonts w:ascii="Bookman Old Style" w:hAnsi="Bookman Old Style"/>
          <w:sz w:val="21"/>
          <w:szCs w:val="21"/>
        </w:rPr>
        <w:t>.,</w:t>
      </w:r>
      <w:r w:rsidR="004E5823" w:rsidRPr="00EC2FCB">
        <w:rPr>
          <w:rFonts w:ascii="Bookman Old Style" w:hAnsi="Bookman Old Style"/>
          <w:sz w:val="21"/>
          <w:szCs w:val="21"/>
        </w:rPr>
        <w:t xml:space="preserve"> </w:t>
      </w:r>
      <w:r w:rsidR="007F051C" w:rsidRPr="00EC2FCB">
        <w:rPr>
          <w:rFonts w:ascii="Bookman Old Style" w:hAnsi="Bookman Old Style"/>
          <w:sz w:val="21"/>
          <w:szCs w:val="21"/>
        </w:rPr>
        <w:t>с другой стороны, вместе именуемые "Стороны", заключили настоящий Лицензионный</w:t>
      </w:r>
      <w:r w:rsidR="007F051C" w:rsidRPr="00893647">
        <w:rPr>
          <w:rFonts w:ascii="Bookman Old Style" w:hAnsi="Bookman Old Style"/>
          <w:sz w:val="21"/>
          <w:szCs w:val="21"/>
        </w:rPr>
        <w:t xml:space="preserve"> договор № </w:t>
      </w:r>
      <w:r w:rsidR="00474597">
        <w:rPr>
          <w:rFonts w:ascii="Bookman Old Style" w:hAnsi="Bookman Old Style"/>
          <w:sz w:val="21"/>
          <w:szCs w:val="21"/>
        </w:rPr>
        <w:t>___</w:t>
      </w:r>
      <w:r w:rsidR="007F051C" w:rsidRPr="00893647">
        <w:rPr>
          <w:rFonts w:ascii="Bookman Old Style" w:hAnsi="Bookman Old Style"/>
          <w:sz w:val="21"/>
          <w:szCs w:val="21"/>
        </w:rPr>
        <w:t xml:space="preserve"> от </w:t>
      </w:r>
      <w:r w:rsidR="00474597">
        <w:rPr>
          <w:rFonts w:ascii="Bookman Old Style" w:hAnsi="Bookman Old Style"/>
          <w:sz w:val="21"/>
          <w:szCs w:val="21"/>
        </w:rPr>
        <w:t>____</w:t>
      </w:r>
      <w:r w:rsidR="00345893">
        <w:rPr>
          <w:rFonts w:ascii="Bookman Old Style" w:hAnsi="Bookman Old Style"/>
          <w:sz w:val="21"/>
          <w:szCs w:val="21"/>
        </w:rPr>
        <w:t xml:space="preserve"> 202</w:t>
      </w:r>
      <w:r w:rsidR="00A64CA3">
        <w:rPr>
          <w:rFonts w:ascii="Bookman Old Style" w:hAnsi="Bookman Old Style"/>
          <w:sz w:val="21"/>
          <w:szCs w:val="21"/>
        </w:rPr>
        <w:t>3</w:t>
      </w:r>
      <w:r w:rsidR="007F051C" w:rsidRPr="00893647">
        <w:rPr>
          <w:rFonts w:ascii="Bookman Old Style" w:hAnsi="Bookman Old Style"/>
          <w:sz w:val="21"/>
          <w:szCs w:val="21"/>
        </w:rPr>
        <w:t xml:space="preserve"> г. (далее - «Договор») о нижеследующем</w:t>
      </w:r>
      <w:r w:rsidR="00530834" w:rsidRPr="00893647">
        <w:rPr>
          <w:rFonts w:ascii="Bookman Old Style" w:hAnsi="Bookman Old Style"/>
          <w:sz w:val="21"/>
          <w:szCs w:val="21"/>
        </w:rPr>
        <w:t>:</w:t>
      </w:r>
    </w:p>
    <w:p w14:paraId="4D2826EB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bookmarkStart w:id="0" w:name="sub_100"/>
      <w:r w:rsidRPr="00893647">
        <w:rPr>
          <w:rFonts w:ascii="Bookman Old Style" w:hAnsi="Bookman Old Style"/>
          <w:sz w:val="21"/>
          <w:szCs w:val="21"/>
        </w:rPr>
        <w:t>Стороны выражают свое согласие на использование в настоящем Договоре определений со следующим толкованием их значения:</w:t>
      </w:r>
    </w:p>
    <w:p w14:paraId="1869ED13" w14:textId="33085A41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«Произведение»</w:t>
      </w:r>
      <w:r w:rsidRPr="00893647">
        <w:rPr>
          <w:rFonts w:ascii="Bookman Old Style" w:hAnsi="Bookman Old Style"/>
          <w:sz w:val="21"/>
          <w:szCs w:val="21"/>
        </w:rPr>
        <w:t xml:space="preserve"> - результат интеллектуальной деятельности, представляющий собой перечень оригинальных произведений учебной литературы, необходимых для реализации образовательных программ по дополнительному образованию: «Скорочтение и развитие интеллекта для взрослых и детей от 4-х лет», «Ментальная арифметика</w:t>
      </w:r>
      <w:r w:rsidR="001E43C6">
        <w:rPr>
          <w:rFonts w:ascii="Bookman Old Style" w:hAnsi="Bookman Old Style"/>
          <w:sz w:val="21"/>
          <w:szCs w:val="21"/>
        </w:rPr>
        <w:t xml:space="preserve"> и ТРИЗ</w:t>
      </w:r>
      <w:r w:rsidRPr="00893647">
        <w:rPr>
          <w:rFonts w:ascii="Bookman Old Style" w:hAnsi="Bookman Old Style"/>
          <w:sz w:val="21"/>
          <w:szCs w:val="21"/>
        </w:rPr>
        <w:t xml:space="preserve"> для взрослых и детей от 4-х лет», «Грамотное письмо и каллиграфия». Перечень Произведений указан в Приложении № </w:t>
      </w:r>
      <w:r w:rsidR="0013393D" w:rsidRPr="00893647">
        <w:rPr>
          <w:rFonts w:ascii="Bookman Old Style" w:hAnsi="Bookman Old Style"/>
          <w:sz w:val="21"/>
          <w:szCs w:val="21"/>
        </w:rPr>
        <w:t>1</w:t>
      </w:r>
      <w:r w:rsidRPr="00893647">
        <w:rPr>
          <w:rFonts w:ascii="Bookman Old Style" w:hAnsi="Bookman Old Style"/>
          <w:sz w:val="21"/>
          <w:szCs w:val="21"/>
        </w:rPr>
        <w:t xml:space="preserve"> п. </w:t>
      </w:r>
      <w:r w:rsidR="00191E18">
        <w:rPr>
          <w:rFonts w:ascii="Bookman Old Style" w:hAnsi="Bookman Old Style"/>
          <w:sz w:val="21"/>
          <w:szCs w:val="21"/>
        </w:rPr>
        <w:t>2</w:t>
      </w:r>
      <w:r w:rsidRPr="00893647">
        <w:rPr>
          <w:rFonts w:ascii="Bookman Old Style" w:hAnsi="Bookman Old Style"/>
          <w:sz w:val="21"/>
          <w:szCs w:val="21"/>
        </w:rPr>
        <w:t xml:space="preserve">. </w:t>
      </w:r>
    </w:p>
    <w:p w14:paraId="32B8B45D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 xml:space="preserve">«Доведение до всеобщего сведения» </w:t>
      </w:r>
      <w:r w:rsidRPr="001E43C6">
        <w:rPr>
          <w:rFonts w:ascii="Bookman Old Style" w:hAnsi="Bookman Old Style"/>
          <w:sz w:val="21"/>
          <w:szCs w:val="21"/>
        </w:rPr>
        <w:t xml:space="preserve">- </w:t>
      </w:r>
      <w:r w:rsidRPr="00893647">
        <w:rPr>
          <w:rFonts w:ascii="Bookman Old Style" w:hAnsi="Bookman Old Style"/>
          <w:sz w:val="21"/>
          <w:szCs w:val="21"/>
        </w:rPr>
        <w:t>использование Произведения таким образом, что любое лицо может получить доступ к Произведению из любого места и в любое время по собственному выбору.</w:t>
      </w:r>
    </w:p>
    <w:p w14:paraId="72EC320B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«Прокат»</w:t>
      </w:r>
      <w:r w:rsidRPr="00893647">
        <w:rPr>
          <w:rFonts w:ascii="Bookman Old Style" w:hAnsi="Bookman Old Style"/>
          <w:sz w:val="21"/>
          <w:szCs w:val="21"/>
        </w:rPr>
        <w:t xml:space="preserve"> - технология использования Произведения путем осуществления аренды экземпляров Произведения, а также носителей, содержащих копии записи Произведения.</w:t>
      </w:r>
    </w:p>
    <w:p w14:paraId="6A48BD2A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«Экспорт»</w:t>
      </w:r>
      <w:r w:rsidRPr="00893647">
        <w:rPr>
          <w:rFonts w:ascii="Bookman Old Style" w:hAnsi="Bookman Old Style"/>
          <w:sz w:val="21"/>
          <w:szCs w:val="21"/>
        </w:rPr>
        <w:t xml:space="preserve"> - технология использования Произведения путем пересечения материальными носителями, содержащими копии записи Произведения, границ территории, указанной в п. 1.5. настоящего Договора, с целью получения материальной выгоды.</w:t>
      </w:r>
    </w:p>
    <w:p w14:paraId="038DE720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«Производные произведения»</w:t>
      </w:r>
      <w:r w:rsidRPr="00893647">
        <w:rPr>
          <w:rFonts w:ascii="Bookman Old Style" w:hAnsi="Bookman Old Style"/>
          <w:sz w:val="21"/>
          <w:szCs w:val="21"/>
        </w:rPr>
        <w:t xml:space="preserve"> - результаты интеллектуальной деятельности и приравненные к ним средства индивидуализации, созданные в результате творческой переработки Произведения и являющиеся производными по отношению к нему, включая, но не ограничиваясь: изображение, текст, музыка, а также производное аудиовизуальное произведение - производный результат интеллектуальной деятельности, представляющий собой аудиовизуальное произведение, возникающее в результате творческой переработки оригинального Произведения.</w:t>
      </w:r>
    </w:p>
    <w:p w14:paraId="75E87B8E" w14:textId="2F533778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«Логотип»</w:t>
      </w:r>
      <w:r w:rsidRPr="00893647">
        <w:rPr>
          <w:rFonts w:ascii="Bookman Old Style" w:hAnsi="Bookman Old Style"/>
          <w:sz w:val="21"/>
          <w:szCs w:val="21"/>
        </w:rPr>
        <w:t xml:space="preserve"> - графический элемент, используемый для индивидуализации оказываемых услуг, принадлежащий Лицензиару 1 на основании Договора авторского заказа (о разработке рекламных продуктов) № 210 от </w:t>
      </w:r>
      <w:r w:rsidR="00497EBF">
        <w:rPr>
          <w:rFonts w:ascii="Bookman Old Style" w:hAnsi="Bookman Old Style"/>
          <w:sz w:val="21"/>
          <w:szCs w:val="21"/>
        </w:rPr>
        <w:t>03</w:t>
      </w:r>
      <w:r w:rsidRPr="00893647">
        <w:rPr>
          <w:rFonts w:ascii="Bookman Old Style" w:hAnsi="Bookman Old Style"/>
          <w:sz w:val="21"/>
          <w:szCs w:val="21"/>
        </w:rPr>
        <w:t xml:space="preserve"> декабря 2014 г. (Приложение № </w:t>
      </w:r>
      <w:r w:rsidR="0013393D" w:rsidRPr="00893647">
        <w:rPr>
          <w:rFonts w:ascii="Bookman Old Style" w:hAnsi="Bookman Old Style"/>
          <w:sz w:val="21"/>
          <w:szCs w:val="21"/>
        </w:rPr>
        <w:t>1</w:t>
      </w:r>
      <w:r w:rsidRPr="00893647">
        <w:rPr>
          <w:rFonts w:ascii="Bookman Old Style" w:hAnsi="Bookman Old Style"/>
          <w:sz w:val="21"/>
          <w:szCs w:val="21"/>
        </w:rPr>
        <w:t xml:space="preserve"> п. </w:t>
      </w:r>
      <w:r w:rsidR="00191E18">
        <w:rPr>
          <w:rFonts w:ascii="Bookman Old Style" w:hAnsi="Bookman Old Style"/>
          <w:sz w:val="21"/>
          <w:szCs w:val="21"/>
        </w:rPr>
        <w:t>3</w:t>
      </w:r>
      <w:r w:rsidRPr="00893647">
        <w:rPr>
          <w:rFonts w:ascii="Bookman Old Style" w:hAnsi="Bookman Old Style"/>
          <w:sz w:val="21"/>
          <w:szCs w:val="21"/>
        </w:rPr>
        <w:t>.).</w:t>
      </w:r>
    </w:p>
    <w:p w14:paraId="72D8FAFB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color w:val="000000"/>
          <w:sz w:val="21"/>
          <w:szCs w:val="21"/>
          <w:shd w:val="clear" w:color="auto" w:fill="FFFFFF"/>
        </w:rPr>
      </w:pPr>
      <w:r w:rsidRPr="00893647">
        <w:rPr>
          <w:rFonts w:ascii="Bookman Old Style" w:hAnsi="Bookman Old Style"/>
          <w:b/>
          <w:sz w:val="21"/>
          <w:szCs w:val="21"/>
        </w:rPr>
        <w:t>«</w:t>
      </w:r>
      <w:r w:rsidRPr="00893647">
        <w:rPr>
          <w:rFonts w:ascii="Bookman Old Style" w:hAnsi="Bookman Old Style"/>
          <w:b/>
          <w:sz w:val="21"/>
          <w:szCs w:val="21"/>
          <w:lang w:val="en-US"/>
        </w:rPr>
        <w:t>CRM</w:t>
      </w:r>
      <w:r w:rsidRPr="00893647">
        <w:rPr>
          <w:rFonts w:ascii="Bookman Old Style" w:hAnsi="Bookman Old Style"/>
          <w:b/>
          <w:sz w:val="21"/>
          <w:szCs w:val="21"/>
        </w:rPr>
        <w:t xml:space="preserve">-система» </w:t>
      </w:r>
      <w:r w:rsidRPr="00893647">
        <w:rPr>
          <w:rFonts w:ascii="Bookman Old Style" w:hAnsi="Bookman Old Style"/>
          <w:sz w:val="21"/>
          <w:szCs w:val="21"/>
        </w:rPr>
        <w:t xml:space="preserve">- </w:t>
      </w:r>
      <w:r w:rsidRPr="00893647">
        <w:rPr>
          <w:rFonts w:ascii="Bookman Old Style" w:hAnsi="Bookman Old Style" w:cs="Arial"/>
          <w:color w:val="222222"/>
          <w:sz w:val="21"/>
          <w:szCs w:val="21"/>
          <w:shd w:val="clear" w:color="auto" w:fill="FFFFFF"/>
        </w:rPr>
        <w:t>прикладное программное обеспечение, предназначенное для автоматизации стратегий взаимодействия с клиентами, сотрудниками, в частности, для повышения уровня продаж, оптимизации маркетинга и улучшения</w:t>
      </w:r>
      <w:r w:rsidRPr="00893647">
        <w:rPr>
          <w:rStyle w:val="apple-converted-space"/>
          <w:rFonts w:ascii="Bookman Old Style" w:hAnsi="Bookman Old Style" w:cs="Arial"/>
          <w:color w:val="222222"/>
          <w:sz w:val="21"/>
          <w:szCs w:val="21"/>
          <w:shd w:val="clear" w:color="auto" w:fill="FFFFFF"/>
        </w:rPr>
        <w:t> </w:t>
      </w:r>
      <w:r w:rsidRPr="00893647">
        <w:rPr>
          <w:rFonts w:ascii="Bookman Old Style" w:hAnsi="Bookman Old Style"/>
          <w:color w:val="000000"/>
          <w:sz w:val="21"/>
          <w:szCs w:val="21"/>
          <w:shd w:val="clear" w:color="auto" w:fill="FFFFFF"/>
        </w:rPr>
        <w:t>обслуживания клиентов путем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</w:r>
    </w:p>
    <w:p w14:paraId="09216DE4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</w:pPr>
      <w:r w:rsidRPr="00893647">
        <w:rPr>
          <w:rFonts w:ascii="Bookman Old Style" w:hAnsi="Bookman Old Style"/>
          <w:b/>
          <w:color w:val="000000"/>
          <w:sz w:val="21"/>
          <w:szCs w:val="21"/>
          <w:shd w:val="clear" w:color="auto" w:fill="FFFFFF"/>
        </w:rPr>
        <w:t>«Бренд-Бук»</w:t>
      </w:r>
      <w:r w:rsidRPr="00893647">
        <w:rPr>
          <w:rFonts w:ascii="Bookman Old Style" w:hAnsi="Bookman Old Style"/>
          <w:color w:val="000000"/>
          <w:sz w:val="21"/>
          <w:szCs w:val="21"/>
          <w:shd w:val="clear" w:color="auto" w:fill="FFFFFF"/>
        </w:rPr>
        <w:t xml:space="preserve"> - </w:t>
      </w:r>
      <w:r w:rsidRPr="00893647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 xml:space="preserve">официальный документ, в котором описывается концепция </w:t>
      </w:r>
      <w:hyperlink r:id="rId9" w:tooltip="Бренд" w:history="1">
        <w:r w:rsidRPr="00893647">
          <w:rPr>
            <w:rStyle w:val="af3"/>
            <w:rFonts w:ascii="Bookman Old Style" w:hAnsi="Bookman Old Style" w:cs="Arial"/>
            <w:color w:val="auto"/>
            <w:sz w:val="21"/>
            <w:szCs w:val="21"/>
            <w:u w:val="none"/>
            <w:shd w:val="clear" w:color="auto" w:fill="FFFFFF"/>
          </w:rPr>
          <w:t>бренда</w:t>
        </w:r>
      </w:hyperlink>
      <w:r w:rsidRPr="00893647">
        <w:rPr>
          <w:rFonts w:ascii="Bookman Old Style" w:hAnsi="Bookman Old Style" w:cs="Arial"/>
          <w:sz w:val="21"/>
          <w:szCs w:val="21"/>
          <w:shd w:val="clear" w:color="auto" w:fill="FFFFFF"/>
        </w:rPr>
        <w:t xml:space="preserve">, атрибуты бренда, правила оформления помещений, использование рекламных, сувенирных материалов, деловой документации, позиционирование компании и другие данные, которыми руководствуется </w:t>
      </w:r>
      <w:r w:rsidRPr="00893647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>Лицензиат</w:t>
      </w:r>
      <w:r w:rsidRPr="00893647">
        <w:rPr>
          <w:rFonts w:ascii="Bookman Old Style" w:hAnsi="Bookman Old Style" w:cs="Arial"/>
          <w:sz w:val="21"/>
          <w:szCs w:val="21"/>
          <w:shd w:val="clear" w:color="auto" w:fill="FFFFFF"/>
        </w:rPr>
        <w:t xml:space="preserve"> для построения коммуникации с потребителями и развития компании в целом. Кроме этого, бренд-бук содержит полное руководство по </w:t>
      </w:r>
      <w:hyperlink r:id="rId10" w:tooltip="Фирменный стиль" w:history="1">
        <w:r w:rsidRPr="00893647">
          <w:rPr>
            <w:rStyle w:val="af3"/>
            <w:rFonts w:ascii="Bookman Old Style" w:hAnsi="Bookman Old Style" w:cs="Arial"/>
            <w:color w:val="auto"/>
            <w:sz w:val="21"/>
            <w:szCs w:val="21"/>
            <w:u w:val="none"/>
            <w:shd w:val="clear" w:color="auto" w:fill="FFFFFF"/>
          </w:rPr>
          <w:t>фирменному стилю</w:t>
        </w:r>
      </w:hyperlink>
      <w:r w:rsidRPr="00893647">
        <w:rPr>
          <w:rFonts w:ascii="Bookman Old Style" w:hAnsi="Bookman Old Style" w:cs="Arial"/>
          <w:sz w:val="21"/>
          <w:szCs w:val="21"/>
          <w:shd w:val="clear" w:color="auto" w:fill="FFFFFF"/>
        </w:rPr>
        <w:t>,</w:t>
      </w:r>
      <w:r w:rsidRPr="00893647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 xml:space="preserve"> которое включает в себя подробное описание использования каждого фирменного элемента на различных носителях, как рекламных, так и корпоративных. </w:t>
      </w:r>
    </w:p>
    <w:p w14:paraId="62817D4C" w14:textId="033404B1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</w:pPr>
      <w:r w:rsidRPr="00893647">
        <w:rPr>
          <w:rFonts w:ascii="Bookman Old Style" w:hAnsi="Bookman Old Style" w:cs="Arial"/>
          <w:b/>
          <w:color w:val="252525"/>
          <w:sz w:val="21"/>
          <w:szCs w:val="21"/>
          <w:shd w:val="clear" w:color="auto" w:fill="FFFFFF"/>
        </w:rPr>
        <w:t>«Школа»</w:t>
      </w:r>
      <w:r w:rsidRPr="00893647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 xml:space="preserve"> - организация</w:t>
      </w:r>
      <w:r w:rsidR="007C4170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 xml:space="preserve"> Лицензиата</w:t>
      </w:r>
      <w:r w:rsidRPr="00893647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>, осуществляющая обучение по дополнительным образовательным программам с использованием Произведения</w:t>
      </w:r>
      <w:r w:rsidR="007C4170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 xml:space="preserve"> и Логотипа</w:t>
      </w:r>
      <w:r w:rsidRPr="00893647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>, представляющая собой обособленный объект недвижимости, штат сотрудников, клиентскую базу.</w:t>
      </w:r>
    </w:p>
    <w:p w14:paraId="1CB0B2AA" w14:textId="77777777" w:rsidR="00DD40C6" w:rsidRDefault="00DD40C6" w:rsidP="001E43C6">
      <w:pPr>
        <w:pStyle w:val="Standard"/>
        <w:ind w:firstLine="426"/>
        <w:jc w:val="both"/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</w:pPr>
      <w:r w:rsidRPr="00893647">
        <w:rPr>
          <w:rFonts w:ascii="Bookman Old Style" w:hAnsi="Bookman Old Style" w:cs="Arial"/>
          <w:b/>
          <w:color w:val="252525"/>
          <w:sz w:val="21"/>
          <w:szCs w:val="21"/>
          <w:shd w:val="clear" w:color="auto" w:fill="FFFFFF"/>
        </w:rPr>
        <w:t xml:space="preserve">«Сотрудники» </w:t>
      </w:r>
      <w:r w:rsidRPr="00893647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>- лица, осуществляющие преподавательскую деятельность у Лицензиата в рамках образовательных программ по дополнительному образованию согласно условиям Договора.</w:t>
      </w:r>
    </w:p>
    <w:p w14:paraId="4E0CC15B" w14:textId="318C6E03" w:rsidR="007C4170" w:rsidRDefault="007C4170" w:rsidP="001E43C6">
      <w:pPr>
        <w:pStyle w:val="Standard"/>
        <w:ind w:firstLine="426"/>
        <w:jc w:val="both"/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</w:pPr>
      <w:r w:rsidRPr="007C4170">
        <w:rPr>
          <w:rFonts w:ascii="Bookman Old Style" w:hAnsi="Bookman Old Style" w:cs="Arial"/>
          <w:b/>
          <w:color w:val="252525"/>
          <w:sz w:val="21"/>
          <w:szCs w:val="21"/>
          <w:shd w:val="clear" w:color="auto" w:fill="FFFFFF"/>
        </w:rPr>
        <w:t>Руководитель Школы</w:t>
      </w:r>
      <w:r w:rsidRPr="007C4170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 xml:space="preserve"> </w:t>
      </w:r>
      <w:r w:rsidR="00191E18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>-</w:t>
      </w:r>
      <w:r w:rsidRPr="007C4170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 xml:space="preserve"> Лицензиат или иное лицо, им назначенное, которое непосредственно управляет деятельностью Школы: осуществляет прием работников, заключает договоры с клиентами Школы (иные договоры), определяет стоимость занятий, проведение рекламных и иных маркетинговых мероприятий и т.д. и т.п</w:t>
      </w:r>
      <w:r w:rsidR="00191E18">
        <w:rPr>
          <w:rFonts w:ascii="Bookman Old Style" w:hAnsi="Bookman Old Style" w:cs="Arial"/>
          <w:color w:val="252525"/>
          <w:sz w:val="21"/>
          <w:szCs w:val="21"/>
          <w:shd w:val="clear" w:color="auto" w:fill="FFFFFF"/>
        </w:rPr>
        <w:t>.</w:t>
      </w:r>
    </w:p>
    <w:bookmarkEnd w:id="0"/>
    <w:p w14:paraId="160A64E6" w14:textId="77777777" w:rsidR="00DD40C6" w:rsidRPr="00893647" w:rsidRDefault="00DD40C6" w:rsidP="001E43C6">
      <w:pPr>
        <w:pStyle w:val="110"/>
        <w:spacing w:before="0" w:after="0"/>
        <w:ind w:firstLine="426"/>
        <w:outlineLvl w:val="9"/>
        <w:rPr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lastRenderedPageBreak/>
        <w:t>1. ПРЕДМЕТ ДОГОВОРА</w:t>
      </w:r>
    </w:p>
    <w:p w14:paraId="27CD98CF" w14:textId="6430A1BF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1.1. Лицензиары предоставляют право использования Произведения в установленных настоящим Договором пределах, а также оказывают Лицензиату комплекс услуг, указанных в п. 1.6. настоящего Договора, а Лицензиат обязуется уплатить Лицензиарам обусловленное вознаграждение и использовать Произведение в целях и способами, а также на территории, установленных настоящим Договором. При этом Лицензиары по настоящему Договору не передают Лицензиат</w:t>
      </w:r>
      <w:r w:rsidR="007B084D" w:rsidRPr="00893647">
        <w:rPr>
          <w:rFonts w:ascii="Bookman Old Style" w:hAnsi="Bookman Old Style"/>
          <w:sz w:val="21"/>
          <w:szCs w:val="21"/>
        </w:rPr>
        <w:t>у</w:t>
      </w:r>
      <w:r w:rsidRPr="00893647">
        <w:rPr>
          <w:rFonts w:ascii="Bookman Old Style" w:hAnsi="Bookman Old Style"/>
          <w:sz w:val="21"/>
          <w:szCs w:val="21"/>
        </w:rPr>
        <w:t xml:space="preserve"> исключительные права на Произведение, не передают оригинал Произведения.</w:t>
      </w:r>
    </w:p>
    <w:p w14:paraId="156BFB18" w14:textId="5967978B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Лицензиары гарантируют наличие у них предоставляемых по настоящему Договору исключительных прав на Произведение.</w:t>
      </w:r>
    </w:p>
    <w:p w14:paraId="6A8C7C8A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1.2. Лицензиары предоставляют Лицензиату частичное, простое (неисключительное) право использования Произведения</w:t>
      </w:r>
      <w:bookmarkStart w:id="1" w:name="sub_41270201"/>
      <w:r w:rsidRPr="00893647">
        <w:rPr>
          <w:rFonts w:ascii="Bookman Old Style" w:hAnsi="Bookman Old Style"/>
          <w:sz w:val="21"/>
          <w:szCs w:val="21"/>
        </w:rPr>
        <w:t xml:space="preserve"> только в образовательной деятельности Лицензиата.</w:t>
      </w:r>
    </w:p>
    <w:bookmarkEnd w:id="1"/>
    <w:p w14:paraId="2A92BC82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Лицензиату не передаются следующие права:</w:t>
      </w:r>
    </w:p>
    <w:p w14:paraId="5A56A32A" w14:textId="0EB59347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-</w:t>
      </w:r>
      <w:r w:rsidR="000A7BE2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печать Произведения, либо другое воспроизведение Произведения любыми возможными способами;</w:t>
      </w:r>
    </w:p>
    <w:p w14:paraId="48BE573A" w14:textId="66DFBDF8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-</w:t>
      </w:r>
      <w:r w:rsidR="000A7BE2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распространение Произведения путем продажи или иного отчуждения его экземпляров или носителей, содержащих копии записи Произведения;</w:t>
      </w:r>
    </w:p>
    <w:p w14:paraId="49252529" w14:textId="4C0954CC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-</w:t>
      </w:r>
      <w:r w:rsidR="000A7BE2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публичный показ Произведения (под публичным показом подразумевается показ Произведения (его части) для неограниченного круга лиц)</w:t>
      </w:r>
      <w:r w:rsidR="005D6280">
        <w:rPr>
          <w:rFonts w:ascii="Bookman Old Style" w:hAnsi="Bookman Old Style"/>
          <w:sz w:val="21"/>
          <w:szCs w:val="21"/>
        </w:rPr>
        <w:t xml:space="preserve">, </w:t>
      </w:r>
      <w:r w:rsidR="005D6280">
        <w:rPr>
          <w:rFonts w:ascii="Bookman Old Style" w:hAnsi="Bookman Old Style"/>
          <w:color w:val="000000"/>
          <w:sz w:val="21"/>
          <w:szCs w:val="21"/>
        </w:rPr>
        <w:t>за исключением фрагментов Произведения, показываемых в целях рекламы;</w:t>
      </w:r>
    </w:p>
    <w:p w14:paraId="310F6E9C" w14:textId="605B3A7C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-</w:t>
      </w:r>
      <w:r w:rsidR="000A7BE2">
        <w:rPr>
          <w:rFonts w:ascii="Bookman Old Style" w:hAnsi="Bookman Old Style"/>
          <w:sz w:val="21"/>
          <w:szCs w:val="21"/>
        </w:rPr>
        <w:tab/>
        <w:t>э</w:t>
      </w:r>
      <w:r w:rsidRPr="00893647">
        <w:rPr>
          <w:rFonts w:ascii="Bookman Old Style" w:hAnsi="Bookman Old Style"/>
          <w:sz w:val="21"/>
          <w:szCs w:val="21"/>
        </w:rPr>
        <w:t>кспорт Произведения;</w:t>
      </w:r>
    </w:p>
    <w:p w14:paraId="381332E9" w14:textId="26DF9A23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-</w:t>
      </w:r>
      <w:r w:rsidR="000A7BE2">
        <w:rPr>
          <w:rFonts w:ascii="Bookman Old Style" w:hAnsi="Bookman Old Style"/>
          <w:sz w:val="21"/>
          <w:szCs w:val="21"/>
        </w:rPr>
        <w:tab/>
        <w:t>п</w:t>
      </w:r>
      <w:r w:rsidRPr="00893647">
        <w:rPr>
          <w:rFonts w:ascii="Bookman Old Style" w:hAnsi="Bookman Old Style"/>
          <w:sz w:val="21"/>
          <w:szCs w:val="21"/>
        </w:rPr>
        <w:t>рокат Произведения;</w:t>
      </w:r>
    </w:p>
    <w:p w14:paraId="5394DF1F" w14:textId="6B290A8D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-</w:t>
      </w:r>
      <w:r w:rsidR="000A7BE2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перевод или другая переработка Произведения, а также создание Производных произведений;</w:t>
      </w:r>
    </w:p>
    <w:p w14:paraId="1140973C" w14:textId="7AC536B5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-</w:t>
      </w:r>
      <w:r w:rsidR="000A7BE2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доведение до всеобщего сведения Произведения</w:t>
      </w:r>
      <w:r w:rsidR="005D6280">
        <w:rPr>
          <w:rFonts w:ascii="Bookman Old Style" w:hAnsi="Bookman Old Style"/>
          <w:sz w:val="21"/>
          <w:szCs w:val="21"/>
        </w:rPr>
        <w:t xml:space="preserve">, </w:t>
      </w:r>
      <w:r w:rsidR="005D6280">
        <w:rPr>
          <w:rFonts w:ascii="Bookman Old Style" w:hAnsi="Bookman Old Style"/>
          <w:color w:val="000000"/>
          <w:sz w:val="21"/>
          <w:szCs w:val="21"/>
        </w:rPr>
        <w:t>за исключением фрагментов Произведения, показываемых в целях рекламы;</w:t>
      </w:r>
    </w:p>
    <w:p w14:paraId="75F68CA5" w14:textId="6EAB3FFE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-</w:t>
      </w:r>
      <w:r w:rsidR="000A7BE2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иные не указанные в п.</w:t>
      </w:r>
      <w:r w:rsidR="005D6280">
        <w:rPr>
          <w:rFonts w:ascii="Bookman Old Style" w:hAnsi="Bookman Old Style"/>
          <w:sz w:val="21"/>
          <w:szCs w:val="21"/>
        </w:rPr>
        <w:t xml:space="preserve"> 1.2. настоящего Договора права.</w:t>
      </w:r>
    </w:p>
    <w:p w14:paraId="0E7E8A75" w14:textId="77777777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Лицензиат имеет право, как самостоятельно в установленном настоящем пункте порядке использовать Произведение, так и обладает правом временной передачи лицам, осуществляющим преподавательскую деятельность в рамках трудового договора с Лицензиатом. </w:t>
      </w:r>
    </w:p>
    <w:p w14:paraId="27926F5D" w14:textId="77777777" w:rsidR="00DD40C6" w:rsidRPr="00893647" w:rsidRDefault="00DD40C6" w:rsidP="001E43C6">
      <w:pPr>
        <w:pStyle w:val="110"/>
        <w:spacing w:before="0" w:after="0"/>
        <w:ind w:firstLine="426"/>
        <w:jc w:val="both"/>
        <w:outlineLvl w:val="9"/>
        <w:rPr>
          <w:rFonts w:ascii="Bookman Old Style" w:hAnsi="Bookman Old Style"/>
          <w:b w:val="0"/>
          <w:color w:val="00000A"/>
          <w:sz w:val="21"/>
          <w:szCs w:val="21"/>
        </w:rPr>
      </w:pPr>
      <w:r w:rsidRPr="00893647">
        <w:rPr>
          <w:rFonts w:ascii="Bookman Old Style" w:hAnsi="Bookman Old Style"/>
          <w:b w:val="0"/>
          <w:color w:val="00000A"/>
          <w:sz w:val="21"/>
          <w:szCs w:val="21"/>
        </w:rPr>
        <w:t>Передача Произведения (в т.ч. его материальных носителей) как Лицензиатом, так и работниками Лицензиата третьим лицам (за исключением передачи в помещении, в котором происходит обучение для использования в целях обучения без права передачи обучающимся в пользование за пределами учебного помещения) не допускается.</w:t>
      </w:r>
    </w:p>
    <w:p w14:paraId="37C719DA" w14:textId="49D78B5C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1.3. В дополнение к указанному в п. 1.2. настоящего Договора, Лицензиар 1 передает Лицензиату простое (неисключительное) право на использование Логотипа, указанного в Приложении № </w:t>
      </w:r>
      <w:r w:rsidR="0013393D" w:rsidRPr="00893647">
        <w:rPr>
          <w:rFonts w:ascii="Bookman Old Style" w:hAnsi="Bookman Old Style"/>
          <w:sz w:val="21"/>
          <w:szCs w:val="21"/>
        </w:rPr>
        <w:t>1</w:t>
      </w:r>
      <w:r w:rsidRPr="00893647">
        <w:rPr>
          <w:rFonts w:ascii="Bookman Old Style" w:hAnsi="Bookman Old Style"/>
          <w:sz w:val="21"/>
          <w:szCs w:val="21"/>
        </w:rPr>
        <w:t xml:space="preserve"> п. </w:t>
      </w:r>
      <w:r w:rsidR="00253F8C">
        <w:rPr>
          <w:rFonts w:ascii="Bookman Old Style" w:hAnsi="Bookman Old Style"/>
          <w:sz w:val="21"/>
          <w:szCs w:val="21"/>
        </w:rPr>
        <w:t>3</w:t>
      </w:r>
      <w:r w:rsidRPr="00893647">
        <w:rPr>
          <w:rFonts w:ascii="Bookman Old Style" w:hAnsi="Bookman Old Style"/>
          <w:sz w:val="21"/>
          <w:szCs w:val="21"/>
        </w:rPr>
        <w:t xml:space="preserve"> к настоящему Договору, исключительно </w:t>
      </w:r>
      <w:r w:rsidRPr="00893647">
        <w:rPr>
          <w:rFonts w:ascii="Bookman Old Style" w:hAnsi="Bookman Old Style"/>
          <w:color w:val="000000"/>
          <w:sz w:val="21"/>
          <w:szCs w:val="21"/>
        </w:rPr>
        <w:t>в процессе образовательной деятельности Лицензиата,</w:t>
      </w:r>
      <w:r w:rsidRPr="00893647">
        <w:rPr>
          <w:rFonts w:ascii="Bookman Old Style" w:hAnsi="Bookman Old Style"/>
          <w:sz w:val="21"/>
          <w:szCs w:val="21"/>
        </w:rPr>
        <w:t xml:space="preserve"> в следующем объеме:</w:t>
      </w:r>
    </w:p>
    <w:p w14:paraId="6C379C94" w14:textId="77777777" w:rsidR="00DD40C6" w:rsidRPr="00893647" w:rsidRDefault="00DD40C6" w:rsidP="001E43C6">
      <w:pPr>
        <w:pStyle w:val="a5"/>
        <w:spacing w:before="0" w:after="0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color w:val="000000"/>
          <w:sz w:val="21"/>
          <w:szCs w:val="21"/>
        </w:rPr>
        <w:t>а) на товарах, в том числе на этикетках, упаковках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или перевозятся с этой целью, либо ввозятся на территорию Российской Федерации;</w:t>
      </w:r>
    </w:p>
    <w:p w14:paraId="2C7ED88C" w14:textId="77777777" w:rsidR="00DD40C6" w:rsidRPr="00893647" w:rsidRDefault="00DD40C6" w:rsidP="001E43C6">
      <w:pPr>
        <w:pStyle w:val="a5"/>
        <w:spacing w:before="0" w:after="0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color w:val="000000"/>
          <w:sz w:val="21"/>
          <w:szCs w:val="21"/>
        </w:rPr>
        <w:t>б) при выполнении работ, оказании услуг;</w:t>
      </w:r>
    </w:p>
    <w:p w14:paraId="1946333A" w14:textId="77777777" w:rsidR="00DD40C6" w:rsidRPr="00893647" w:rsidRDefault="00DD40C6" w:rsidP="001E43C6">
      <w:pPr>
        <w:pStyle w:val="a5"/>
        <w:spacing w:before="0" w:after="0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color w:val="000000"/>
          <w:sz w:val="21"/>
          <w:szCs w:val="21"/>
        </w:rPr>
        <w:t>в) на документации, связанной с введением товаров в гражданский оборот;</w:t>
      </w:r>
    </w:p>
    <w:p w14:paraId="3527ECAC" w14:textId="77777777" w:rsidR="00DD40C6" w:rsidRPr="00893647" w:rsidRDefault="00DD40C6" w:rsidP="001E43C6">
      <w:pPr>
        <w:pStyle w:val="a5"/>
        <w:spacing w:before="0" w:after="0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color w:val="000000"/>
          <w:sz w:val="21"/>
          <w:szCs w:val="21"/>
        </w:rPr>
        <w:t>г) в предложениях о продаже товаров, о выполнении работ, об оказании услуг, а также в объявлениях, на вывесках и в рекламе;</w:t>
      </w:r>
    </w:p>
    <w:p w14:paraId="57AF4997" w14:textId="77777777" w:rsidR="00DD40C6" w:rsidRPr="00893647" w:rsidRDefault="00DD40C6" w:rsidP="001E43C6">
      <w:pPr>
        <w:pStyle w:val="a5"/>
        <w:spacing w:before="0" w:after="0"/>
        <w:ind w:firstLine="426"/>
        <w:jc w:val="both"/>
        <w:rPr>
          <w:rFonts w:ascii="Bookman Old Style" w:hAnsi="Bookman Old Style"/>
          <w:color w:val="000000"/>
          <w:sz w:val="21"/>
          <w:szCs w:val="21"/>
        </w:rPr>
      </w:pPr>
      <w:r w:rsidRPr="00893647">
        <w:rPr>
          <w:rFonts w:ascii="Bookman Old Style" w:hAnsi="Bookman Old Style"/>
          <w:color w:val="000000"/>
          <w:sz w:val="21"/>
          <w:szCs w:val="21"/>
        </w:rPr>
        <w:t>д) в сети "Интернет", в том числе в доменном имени и при других способах адресации.</w:t>
      </w:r>
    </w:p>
    <w:p w14:paraId="7AA70E27" w14:textId="77777777" w:rsidR="00DD40C6" w:rsidRPr="00893647" w:rsidRDefault="00DD40C6" w:rsidP="001E43C6">
      <w:pPr>
        <w:pStyle w:val="a5"/>
        <w:spacing w:before="0" w:after="0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color w:val="000000"/>
          <w:sz w:val="21"/>
          <w:szCs w:val="21"/>
        </w:rPr>
        <w:t>Лицензиат не в праве осуществлять иную образовательную или предпринимательскую деятельность с прямым или косвенным использованием Логотипа без согласия Лицензиаров.</w:t>
      </w:r>
    </w:p>
    <w:p w14:paraId="75D6E860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В случае регистрации Логотипа в качестве товарного знака Лицензиат обязан заключить с Лицензиарами отдельный договор в отношении возможности использования Логотипа в качестве товарного знака. Настоящий Договор с даты заключения договора на использование товарного знака прекращает свое действие в части возможности использования Логотипа, а также иных условиях с ним связанных, в оставшейся части Договор остается неизменным и продолжает действовать.</w:t>
      </w:r>
    </w:p>
    <w:p w14:paraId="509D8E9B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Договор на использование товарного знака заключается в сроки, указанные в уведомлении Лицензиаров о необходимости заключения такого договора.</w:t>
      </w:r>
    </w:p>
    <w:p w14:paraId="4774A128" w14:textId="77777777" w:rsidR="001E6D43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1.4. Права на Произведение, а также на использование Логотипа по настоящему Договору передаются Лицензиарами Лицензиату исключительно для использования Лицензиатом при осуществлении деятельности по предоставлению образовательных услуг третьим лицам.</w:t>
      </w:r>
    </w:p>
    <w:p w14:paraId="033DC4BB" w14:textId="46C6DBD7" w:rsidR="00CD0FDE" w:rsidRPr="007C5B87" w:rsidRDefault="00CD0FDE" w:rsidP="00CD0FDE">
      <w:pPr>
        <w:ind w:firstLine="426"/>
        <w:jc w:val="both"/>
        <w:rPr>
          <w:rFonts w:ascii="Bookman Old Style" w:hAnsi="Bookman Old Style"/>
          <w:sz w:val="21"/>
          <w:szCs w:val="21"/>
        </w:rPr>
      </w:pPr>
      <w:bookmarkStart w:id="2" w:name="sub_200"/>
      <w:r w:rsidRPr="00893647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1.5. Территория, на которой допускается использование Произведения и Логотипа – </w:t>
      </w:r>
      <w:r w:rsidRPr="00FA1351">
        <w:rPr>
          <w:rFonts w:ascii="Bookman Old Style" w:hAnsi="Bookman Old Style"/>
          <w:sz w:val="21"/>
          <w:szCs w:val="21"/>
        </w:rPr>
        <w:t xml:space="preserve">город </w:t>
      </w:r>
      <w:r w:rsidR="00474597">
        <w:rPr>
          <w:rFonts w:ascii="Bookman Old Style" w:hAnsi="Bookman Old Style"/>
          <w:sz w:val="21"/>
          <w:szCs w:val="21"/>
        </w:rPr>
        <w:t>_______</w:t>
      </w:r>
      <w:r w:rsidRPr="00FA1351">
        <w:rPr>
          <w:rFonts w:ascii="Bookman Old Style" w:hAnsi="Bookman Old Style"/>
          <w:sz w:val="21"/>
          <w:szCs w:val="21"/>
        </w:rPr>
        <w:t>, в помещени</w:t>
      </w:r>
      <w:r>
        <w:rPr>
          <w:rFonts w:ascii="Bookman Old Style" w:hAnsi="Bookman Old Style"/>
          <w:sz w:val="21"/>
          <w:szCs w:val="21"/>
        </w:rPr>
        <w:t>и</w:t>
      </w:r>
      <w:r w:rsidRPr="00FA1351">
        <w:rPr>
          <w:rFonts w:ascii="Bookman Old Style" w:hAnsi="Bookman Old Style"/>
          <w:sz w:val="21"/>
          <w:szCs w:val="21"/>
        </w:rPr>
        <w:t xml:space="preserve"> Школ</w:t>
      </w:r>
      <w:r>
        <w:rPr>
          <w:rFonts w:ascii="Bookman Old Style" w:hAnsi="Bookman Old Style"/>
          <w:sz w:val="21"/>
          <w:szCs w:val="21"/>
        </w:rPr>
        <w:t>ы</w:t>
      </w:r>
      <w:r w:rsidRPr="00FA1351">
        <w:rPr>
          <w:rFonts w:ascii="Bookman Old Style" w:hAnsi="Bookman Old Style"/>
          <w:sz w:val="21"/>
          <w:szCs w:val="21"/>
        </w:rPr>
        <w:t>, расположенн</w:t>
      </w:r>
      <w:r>
        <w:rPr>
          <w:rFonts w:ascii="Bookman Old Style" w:hAnsi="Bookman Old Style"/>
          <w:sz w:val="21"/>
          <w:szCs w:val="21"/>
        </w:rPr>
        <w:t>ой</w:t>
      </w:r>
      <w:r w:rsidRPr="00FA1351">
        <w:rPr>
          <w:rFonts w:ascii="Bookman Old Style" w:hAnsi="Bookman Old Style"/>
          <w:sz w:val="21"/>
          <w:szCs w:val="21"/>
        </w:rPr>
        <w:t xml:space="preserve"> по адрес</w:t>
      </w:r>
      <w:r>
        <w:rPr>
          <w:rFonts w:ascii="Bookman Old Style" w:hAnsi="Bookman Old Style"/>
          <w:sz w:val="21"/>
          <w:szCs w:val="21"/>
        </w:rPr>
        <w:t>у</w:t>
      </w:r>
      <w:r w:rsidRPr="00FA1351">
        <w:rPr>
          <w:rFonts w:ascii="Bookman Old Style" w:hAnsi="Bookman Old Style"/>
          <w:sz w:val="21"/>
          <w:szCs w:val="21"/>
        </w:rPr>
        <w:t xml:space="preserve"> </w:t>
      </w:r>
      <w:r w:rsidR="00474597">
        <w:rPr>
          <w:rFonts w:ascii="Bookman Old Style" w:hAnsi="Bookman Old Style"/>
          <w:sz w:val="21"/>
          <w:szCs w:val="21"/>
        </w:rPr>
        <w:t>_______</w:t>
      </w:r>
      <w:r w:rsidRPr="00093BC7">
        <w:rPr>
          <w:rFonts w:ascii="Bookman Old Style" w:hAnsi="Bookman Old Style"/>
          <w:bCs/>
          <w:sz w:val="21"/>
          <w:szCs w:val="21"/>
        </w:rPr>
        <w:t>.</w:t>
      </w:r>
    </w:p>
    <w:p w14:paraId="6C7A736B" w14:textId="3CE9A72D" w:rsidR="00DD40C6" w:rsidRPr="00893647" w:rsidRDefault="00606029" w:rsidP="00C217F9">
      <w:pPr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eastAsia="Times New Roman" w:hAnsi="Bookman Old Style" w:cs="Times New Roman"/>
          <w:bCs/>
          <w:color w:val="00000A"/>
          <w:sz w:val="21"/>
          <w:szCs w:val="21"/>
          <w:lang w:eastAsia="ru-RU"/>
        </w:rPr>
        <w:t>1</w:t>
      </w:r>
      <w:r w:rsidR="00DD40C6" w:rsidRPr="00893647">
        <w:rPr>
          <w:rFonts w:ascii="Bookman Old Style" w:eastAsia="Times New Roman" w:hAnsi="Bookman Old Style" w:cs="Times New Roman"/>
          <w:bCs/>
          <w:color w:val="00000A"/>
          <w:sz w:val="21"/>
          <w:szCs w:val="21"/>
          <w:lang w:eastAsia="ru-RU"/>
        </w:rPr>
        <w:t>.6. Лицензиары лично, и/или с привлечением третьих лиц</w:t>
      </w:r>
      <w:r w:rsidR="00DD40C6" w:rsidRPr="00893647">
        <w:rPr>
          <w:rFonts w:ascii="Bookman Old Style" w:hAnsi="Bookman Old Style"/>
          <w:color w:val="00000A"/>
          <w:sz w:val="21"/>
          <w:szCs w:val="21"/>
        </w:rPr>
        <w:t>, оказывают Лицензиату следующие услуги:</w:t>
      </w:r>
    </w:p>
    <w:p w14:paraId="30AACDC0" w14:textId="11018F0F" w:rsidR="00DD40C6" w:rsidRPr="00893647" w:rsidRDefault="00DD40C6" w:rsidP="001E43C6">
      <w:pPr>
        <w:pStyle w:val="110"/>
        <w:spacing w:before="0" w:after="0"/>
        <w:ind w:firstLine="426"/>
        <w:jc w:val="both"/>
        <w:outlineLvl w:val="9"/>
        <w:rPr>
          <w:sz w:val="21"/>
          <w:szCs w:val="21"/>
        </w:rPr>
      </w:pPr>
      <w:r w:rsidRPr="00893647">
        <w:rPr>
          <w:rFonts w:ascii="Bookman Old Style" w:hAnsi="Bookman Old Style"/>
          <w:b w:val="0"/>
          <w:color w:val="00000A"/>
          <w:sz w:val="21"/>
          <w:szCs w:val="21"/>
        </w:rPr>
        <w:t xml:space="preserve">1.6.1 услуги колл-центра и номера </w:t>
      </w:r>
      <w:r w:rsidR="003B1781" w:rsidRPr="00893647">
        <w:rPr>
          <w:rFonts w:ascii="Bookman Old Style" w:hAnsi="Bookman Old Style"/>
          <w:b w:val="0"/>
          <w:color w:val="00000A"/>
          <w:sz w:val="21"/>
          <w:szCs w:val="21"/>
        </w:rPr>
        <w:t>8-80</w:t>
      </w:r>
      <w:r w:rsidR="003B1781">
        <w:rPr>
          <w:rFonts w:ascii="Bookman Old Style" w:hAnsi="Bookman Old Style"/>
          <w:b w:val="0"/>
          <w:color w:val="00000A"/>
          <w:sz w:val="21"/>
          <w:szCs w:val="21"/>
        </w:rPr>
        <w:t>0</w:t>
      </w:r>
      <w:r w:rsidR="003B1781" w:rsidRPr="00893647">
        <w:rPr>
          <w:rFonts w:ascii="Bookman Old Style" w:hAnsi="Bookman Old Style"/>
          <w:b w:val="0"/>
          <w:color w:val="00000A"/>
          <w:sz w:val="21"/>
          <w:szCs w:val="21"/>
        </w:rPr>
        <w:t>-</w:t>
      </w:r>
      <w:r w:rsidR="003B1781">
        <w:rPr>
          <w:rFonts w:ascii="Bookman Old Style" w:hAnsi="Bookman Old Style"/>
          <w:b w:val="0"/>
          <w:color w:val="00000A"/>
          <w:sz w:val="21"/>
          <w:szCs w:val="21"/>
        </w:rPr>
        <w:t>2222-</w:t>
      </w:r>
      <w:r w:rsidR="003B1781" w:rsidRPr="00893647">
        <w:rPr>
          <w:rFonts w:ascii="Bookman Old Style" w:hAnsi="Bookman Old Style"/>
          <w:b w:val="0"/>
          <w:color w:val="00000A"/>
          <w:sz w:val="21"/>
          <w:szCs w:val="21"/>
        </w:rPr>
        <w:t>007</w:t>
      </w:r>
      <w:r w:rsidRPr="00893647">
        <w:rPr>
          <w:rFonts w:ascii="Bookman Old Style" w:hAnsi="Bookman Old Style"/>
          <w:b w:val="0"/>
          <w:color w:val="00000A"/>
          <w:sz w:val="21"/>
          <w:szCs w:val="21"/>
        </w:rPr>
        <w:t>. Лицензиары предоставляют услуги по приему входящих звонков и своевременной передачи контактных данных клиентов, заинтересованных в приобретении услуг, оказываемых Лицензиатом в рамках настоящего Договора;</w:t>
      </w:r>
    </w:p>
    <w:p w14:paraId="23A41E96" w14:textId="77777777" w:rsidR="00DD40C6" w:rsidRPr="00893647" w:rsidRDefault="00DD40C6" w:rsidP="001E43C6">
      <w:pPr>
        <w:pStyle w:val="a5"/>
        <w:spacing w:before="0" w:after="0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Лицензиат обязуется использовать номер данного колл-центра при осуществлении коммерческой деятельности в рамках настоящего Договора </w:t>
      </w:r>
      <w:r w:rsidRPr="00893647">
        <w:rPr>
          <w:rFonts w:ascii="Bookman Old Style" w:hAnsi="Bookman Old Style"/>
          <w:color w:val="000000"/>
          <w:sz w:val="21"/>
          <w:szCs w:val="21"/>
        </w:rPr>
        <w:t>при оказании услуг; на документации, связанной с введением товаров в гражданский оборот; в предложениях о продаже товаров, о выполнении работ, об оказании услуг, а также в объявлениях, на вывесках и в рекламе</w:t>
      </w:r>
      <w:r w:rsidRPr="00893647">
        <w:rPr>
          <w:rFonts w:ascii="Bookman Old Style" w:hAnsi="Bookman Old Style"/>
          <w:sz w:val="21"/>
          <w:szCs w:val="21"/>
        </w:rPr>
        <w:t>;</w:t>
      </w:r>
    </w:p>
    <w:p w14:paraId="6A36202E" w14:textId="2C52FC77" w:rsidR="00DD40C6" w:rsidRPr="00893647" w:rsidRDefault="00DD40C6" w:rsidP="001E43C6">
      <w:pPr>
        <w:pStyle w:val="Standard"/>
        <w:ind w:firstLine="426"/>
        <w:jc w:val="both"/>
        <w:rPr>
          <w:rFonts w:ascii="Bookman Old Style" w:eastAsia="Calibri" w:hAnsi="Bookman Old Style"/>
          <w:sz w:val="21"/>
          <w:szCs w:val="21"/>
          <w:lang w:eastAsia="en-US"/>
        </w:rPr>
      </w:pP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1.6.2 рекламное и маркетинговое сопровождение коммерческой деятельности Лицензиата в рамках настоящего Договора в целях обеспечения максимальной реализации и получения прибыли. В ходе осуществления маркетингового и рекламного сопровождения Лицензиары размещают соответствующие рекламные материалы на сайте </w:t>
      </w:r>
      <w:hyperlink r:id="rId11" w:history="1">
        <w:r w:rsidRPr="00893647">
          <w:rPr>
            <w:rFonts w:ascii="Bookman Old Style" w:eastAsia="Calibri" w:hAnsi="Bookman Old Style"/>
            <w:sz w:val="21"/>
            <w:szCs w:val="21"/>
            <w:lang w:val="en-US" w:eastAsia="en-US"/>
          </w:rPr>
          <w:t>www</w:t>
        </w:r>
      </w:hyperlink>
      <w:hyperlink r:id="rId12" w:history="1">
        <w:r w:rsidRPr="00893647">
          <w:rPr>
            <w:rFonts w:ascii="Bookman Old Style" w:eastAsia="Calibri" w:hAnsi="Bookman Old Style"/>
            <w:sz w:val="21"/>
            <w:szCs w:val="21"/>
            <w:lang w:eastAsia="en-US"/>
          </w:rPr>
          <w:t>.</w:t>
        </w:r>
      </w:hyperlink>
      <w:hyperlink r:id="rId13" w:history="1">
        <w:r w:rsidRPr="00893647">
          <w:rPr>
            <w:rFonts w:ascii="Bookman Old Style" w:eastAsia="Calibri" w:hAnsi="Bookman Old Style"/>
            <w:sz w:val="21"/>
            <w:szCs w:val="21"/>
            <w:lang w:val="en-US" w:eastAsia="en-US"/>
          </w:rPr>
          <w:t>iq</w:t>
        </w:r>
      </w:hyperlink>
      <w:hyperlink r:id="rId14" w:history="1">
        <w:r w:rsidRPr="00893647">
          <w:rPr>
            <w:rFonts w:ascii="Bookman Old Style" w:eastAsia="Calibri" w:hAnsi="Bookman Old Style"/>
            <w:sz w:val="21"/>
            <w:szCs w:val="21"/>
            <w:lang w:eastAsia="en-US"/>
          </w:rPr>
          <w:t>007.</w:t>
        </w:r>
      </w:hyperlink>
      <w:hyperlink r:id="rId15" w:history="1">
        <w:r w:rsidRPr="00893647">
          <w:rPr>
            <w:rFonts w:ascii="Bookman Old Style" w:eastAsia="Calibri" w:hAnsi="Bookman Old Style"/>
            <w:sz w:val="21"/>
            <w:szCs w:val="21"/>
            <w:lang w:val="en-US" w:eastAsia="en-US"/>
          </w:rPr>
          <w:t>ru</w:t>
        </w:r>
      </w:hyperlink>
      <w:r w:rsidRPr="00893647">
        <w:rPr>
          <w:rFonts w:ascii="Bookman Old Style" w:eastAsia="Calibri" w:hAnsi="Bookman Old Style"/>
          <w:sz w:val="21"/>
          <w:szCs w:val="21"/>
          <w:lang w:eastAsia="en-US"/>
        </w:rPr>
        <w:t>, а также используют сервисы контекстной рекла</w:t>
      </w:r>
      <w:r w:rsidR="000034D8">
        <w:rPr>
          <w:rFonts w:ascii="Bookman Old Style" w:eastAsia="Calibri" w:hAnsi="Bookman Old Style"/>
          <w:sz w:val="21"/>
          <w:szCs w:val="21"/>
          <w:lang w:eastAsia="en-US"/>
        </w:rPr>
        <w:t>мы Яндекс.Директ,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 </w:t>
      </w:r>
      <w:r w:rsidRPr="00893647">
        <w:rPr>
          <w:rFonts w:ascii="Bookman Old Style" w:eastAsia="Calibri" w:hAnsi="Bookman Old Style"/>
          <w:sz w:val="21"/>
          <w:szCs w:val="21"/>
          <w:lang w:val="en-US" w:eastAsia="en-US"/>
        </w:rPr>
        <w:t>SEO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. Объем и условия предоставления сопровождения указанного в настоящем пункте договора определяются Лицензиарами самостоятельно.</w:t>
      </w:r>
    </w:p>
    <w:p w14:paraId="397D6DB0" w14:textId="32E8B34F" w:rsidR="00DD40C6" w:rsidRPr="00893647" w:rsidRDefault="00DD40C6" w:rsidP="001E43C6">
      <w:pPr>
        <w:pStyle w:val="a5"/>
        <w:tabs>
          <w:tab w:val="left" w:pos="709"/>
          <w:tab w:val="left" w:pos="993"/>
        </w:tabs>
        <w:autoSpaceDN/>
        <w:spacing w:before="0" w:after="0"/>
        <w:ind w:firstLine="426"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1.6.3 информационно-консультационное сопровождение Лицензиата. </w:t>
      </w:r>
      <w:r w:rsidR="00384CD5">
        <w:rPr>
          <w:rFonts w:ascii="Bookman Old Style" w:hAnsi="Bookman Old Style"/>
          <w:color w:val="000000"/>
          <w:sz w:val="21"/>
          <w:szCs w:val="21"/>
        </w:rPr>
        <w:t>Данная услуга предоставляется посредством проведения он-лайн семинаров, видеоматериалов и других учебных материалов, направленных на обучение Лицензиата и его сотрудников</w:t>
      </w:r>
      <w:r w:rsidRPr="00893647">
        <w:rPr>
          <w:rFonts w:ascii="Bookman Old Style" w:hAnsi="Bookman Old Style"/>
          <w:sz w:val="21"/>
          <w:szCs w:val="21"/>
        </w:rPr>
        <w:t>.</w:t>
      </w:r>
    </w:p>
    <w:p w14:paraId="1BE5BEC6" w14:textId="506D295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trike/>
          <w:sz w:val="21"/>
          <w:szCs w:val="21"/>
          <w:lang w:eastAsia="en-US"/>
        </w:rPr>
      </w:pPr>
      <w:r w:rsidRPr="00893647">
        <w:rPr>
          <w:rFonts w:ascii="Bookman Old Style" w:hAnsi="Bookman Old Style"/>
          <w:sz w:val="21"/>
          <w:szCs w:val="21"/>
          <w:lang w:eastAsia="en-US"/>
        </w:rPr>
        <w:t>1.7. Лицензиары предоставляют Лицензиату всю необходимую для осуществления коммерческой деятельности в рамках настоящего Договора информацию посредством электронных средств связи, в том числе, но не исключительно посредством электронной почты по адресам, указанным в разделе 8 настоящего договора (реквизиты и подписи сторон). Указанная в настоящем пункте информация может быть оформлена и систематизирована в любой объективной форме, и содержать рекомендации и указания для Лицензиата, обязательные для исполнения последним.</w:t>
      </w:r>
    </w:p>
    <w:p w14:paraId="57D4707E" w14:textId="77777777" w:rsidR="009C54FE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  <w:lang w:eastAsia="en-US"/>
        </w:rPr>
      </w:pPr>
      <w:r w:rsidRPr="00893647">
        <w:rPr>
          <w:rFonts w:ascii="Bookman Old Style" w:hAnsi="Bookman Old Style"/>
          <w:sz w:val="21"/>
          <w:szCs w:val="21"/>
          <w:lang w:eastAsia="en-US"/>
        </w:rPr>
        <w:t>1.8. Лицензиары передают Лицензиату «Бренд-Бук» обязательный для использования в коммерческой деятельности в рамках настоящего Договора.</w:t>
      </w:r>
    </w:p>
    <w:p w14:paraId="25F1D69E" w14:textId="77777777" w:rsidR="00213DEE" w:rsidRPr="00893647" w:rsidRDefault="00213DEE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  <w:lang w:eastAsia="en-US"/>
        </w:rPr>
      </w:pPr>
    </w:p>
    <w:p w14:paraId="0BEC8551" w14:textId="77777777" w:rsidR="00DD40C6" w:rsidRPr="00893647" w:rsidRDefault="00DD40C6" w:rsidP="001E43C6">
      <w:pPr>
        <w:pStyle w:val="110"/>
        <w:spacing w:before="0" w:after="0"/>
        <w:ind w:firstLine="426"/>
        <w:outlineLvl w:val="9"/>
        <w:rPr>
          <w:rFonts w:ascii="Bookman Old Style" w:hAnsi="Bookman Old Style"/>
          <w:color w:val="00000A"/>
          <w:sz w:val="21"/>
          <w:szCs w:val="21"/>
        </w:rPr>
      </w:pPr>
      <w:bookmarkStart w:id="3" w:name="sub_300"/>
      <w:bookmarkEnd w:id="2"/>
      <w:r w:rsidRPr="00893647">
        <w:rPr>
          <w:rFonts w:ascii="Bookman Old Style" w:hAnsi="Bookman Old Style"/>
          <w:color w:val="00000A"/>
          <w:sz w:val="21"/>
          <w:szCs w:val="21"/>
        </w:rPr>
        <w:t>2. ПРАВА И ОБЯЗАННОСТИ СТОРОН</w:t>
      </w:r>
    </w:p>
    <w:p w14:paraId="5FB0879F" w14:textId="77777777" w:rsidR="0044242B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2.1. Лицензиат может использовать Произведение, а также Логотип только в пределах тех прав и теми способами, которые предусмотрены настоящим Договором. Лицензиат обязан приобретать Произведение у официального поставщика Лицензиаров</w:t>
      </w:r>
      <w:r w:rsidR="00C46F2D" w:rsidRPr="00893647">
        <w:rPr>
          <w:rFonts w:ascii="Bookman Old Style" w:hAnsi="Bookman Old Style"/>
          <w:sz w:val="21"/>
          <w:szCs w:val="21"/>
        </w:rPr>
        <w:t xml:space="preserve"> </w:t>
      </w:r>
      <w:r w:rsidR="0044242B" w:rsidRPr="00893647">
        <w:rPr>
          <w:rFonts w:ascii="Bookman Old Style" w:hAnsi="Bookman Old Style"/>
          <w:sz w:val="21"/>
          <w:szCs w:val="21"/>
        </w:rPr>
        <w:t>на следующих условиях:</w:t>
      </w:r>
    </w:p>
    <w:p w14:paraId="20D0D32A" w14:textId="17550F92" w:rsidR="0044242B" w:rsidRPr="00893647" w:rsidRDefault="0044242B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2.1.1. </w:t>
      </w:r>
      <w:r w:rsidR="00441220" w:rsidRPr="00893647">
        <w:rPr>
          <w:rFonts w:ascii="Bookman Old Style" w:hAnsi="Bookman Old Style"/>
          <w:sz w:val="21"/>
          <w:szCs w:val="21"/>
        </w:rPr>
        <w:t>Каждое Произведение,</w:t>
      </w:r>
      <w:r w:rsidRPr="00893647">
        <w:rPr>
          <w:rFonts w:ascii="Bookman Old Style" w:hAnsi="Bookman Old Style"/>
          <w:sz w:val="21"/>
          <w:szCs w:val="21"/>
        </w:rPr>
        <w:t xml:space="preserve"> указанное в Приложение № </w:t>
      </w:r>
      <w:r w:rsidR="00A42651" w:rsidRPr="00893647">
        <w:rPr>
          <w:rFonts w:ascii="Bookman Old Style" w:hAnsi="Bookman Old Style"/>
          <w:sz w:val="21"/>
          <w:szCs w:val="21"/>
        </w:rPr>
        <w:t xml:space="preserve">1 п. </w:t>
      </w:r>
      <w:r w:rsidR="00F53F6B">
        <w:rPr>
          <w:rFonts w:ascii="Bookman Old Style" w:hAnsi="Bookman Old Style"/>
          <w:sz w:val="21"/>
          <w:szCs w:val="21"/>
        </w:rPr>
        <w:t>2</w:t>
      </w:r>
      <w:r w:rsidR="00A42651" w:rsidRPr="00893647">
        <w:rPr>
          <w:rFonts w:ascii="Bookman Old Style" w:hAnsi="Bookman Old Style"/>
          <w:sz w:val="21"/>
          <w:szCs w:val="21"/>
        </w:rPr>
        <w:t>.</w:t>
      </w:r>
      <w:r w:rsidRPr="00893647">
        <w:rPr>
          <w:rFonts w:ascii="Bookman Old Style" w:hAnsi="Bookman Old Style"/>
          <w:sz w:val="21"/>
          <w:szCs w:val="21"/>
        </w:rPr>
        <w:t xml:space="preserve"> к настоящему </w:t>
      </w:r>
      <w:r w:rsidR="00B83A6D">
        <w:rPr>
          <w:rFonts w:ascii="Bookman Old Style" w:hAnsi="Bookman Old Style"/>
          <w:sz w:val="21"/>
          <w:szCs w:val="21"/>
        </w:rPr>
        <w:t>Д</w:t>
      </w:r>
      <w:r w:rsidR="008905AE" w:rsidRPr="00893647">
        <w:rPr>
          <w:rFonts w:ascii="Bookman Old Style" w:hAnsi="Bookman Old Style"/>
          <w:sz w:val="21"/>
          <w:szCs w:val="21"/>
        </w:rPr>
        <w:t>оговору,</w:t>
      </w:r>
      <w:r w:rsidRPr="00893647">
        <w:rPr>
          <w:rFonts w:ascii="Bookman Old Style" w:hAnsi="Bookman Old Style"/>
          <w:sz w:val="21"/>
          <w:szCs w:val="21"/>
        </w:rPr>
        <w:t xml:space="preserve"> приобретается в четырех экземплярах </w:t>
      </w:r>
      <w:r w:rsidR="008905AE" w:rsidRPr="00893647">
        <w:rPr>
          <w:rFonts w:ascii="Bookman Old Style" w:hAnsi="Bookman Old Style"/>
          <w:sz w:val="21"/>
          <w:szCs w:val="21"/>
        </w:rPr>
        <w:t>на каждого педагога</w:t>
      </w:r>
      <w:r w:rsidR="00C77997">
        <w:rPr>
          <w:rFonts w:ascii="Bookman Old Style" w:hAnsi="Bookman Old Style"/>
          <w:sz w:val="21"/>
          <w:szCs w:val="21"/>
        </w:rPr>
        <w:t xml:space="preserve"> (на каждый кабинет)</w:t>
      </w:r>
      <w:r w:rsidR="008905AE" w:rsidRPr="00893647">
        <w:rPr>
          <w:rFonts w:ascii="Bookman Old Style" w:hAnsi="Bookman Old Style"/>
          <w:sz w:val="21"/>
          <w:szCs w:val="21"/>
        </w:rPr>
        <w:t>,</w:t>
      </w:r>
      <w:r w:rsidRPr="00893647">
        <w:rPr>
          <w:rFonts w:ascii="Bookman Old Style" w:hAnsi="Bookman Old Style"/>
          <w:sz w:val="21"/>
          <w:szCs w:val="21"/>
        </w:rPr>
        <w:t xml:space="preserve"> работающего у/на Лицензиата</w:t>
      </w:r>
      <w:r w:rsidR="008905AE" w:rsidRPr="00893647">
        <w:rPr>
          <w:rFonts w:ascii="Bookman Old Style" w:hAnsi="Bookman Old Style"/>
          <w:sz w:val="21"/>
          <w:szCs w:val="21"/>
        </w:rPr>
        <w:t xml:space="preserve"> (вне зависимости от </w:t>
      </w:r>
      <w:r w:rsidR="00C61321" w:rsidRPr="00893647">
        <w:rPr>
          <w:rFonts w:ascii="Bookman Old Style" w:hAnsi="Bookman Old Style"/>
          <w:sz w:val="21"/>
          <w:szCs w:val="21"/>
        </w:rPr>
        <w:t>фактического</w:t>
      </w:r>
      <w:r w:rsidR="008905AE" w:rsidRPr="00893647">
        <w:rPr>
          <w:rFonts w:ascii="Bookman Old Style" w:hAnsi="Bookman Old Style"/>
          <w:sz w:val="21"/>
          <w:szCs w:val="21"/>
        </w:rPr>
        <w:t xml:space="preserve"> оформления отношений между педагогом и Лицензиатом)</w:t>
      </w:r>
      <w:r w:rsidR="00925D79" w:rsidRPr="00893647">
        <w:rPr>
          <w:rFonts w:ascii="Bookman Old Style" w:hAnsi="Bookman Old Style"/>
          <w:sz w:val="21"/>
          <w:szCs w:val="21"/>
        </w:rPr>
        <w:t>,</w:t>
      </w:r>
      <w:r w:rsidR="007479C8" w:rsidRPr="00893647">
        <w:rPr>
          <w:rFonts w:ascii="Bookman Old Style" w:hAnsi="Bookman Old Style"/>
          <w:sz w:val="21"/>
          <w:szCs w:val="21"/>
        </w:rPr>
        <w:t xml:space="preserve"> за исключением Произведений, приобретение которых рекомендовано в двух экземплярах</w:t>
      </w:r>
      <w:r w:rsidRPr="00893647">
        <w:rPr>
          <w:rFonts w:ascii="Bookman Old Style" w:hAnsi="Bookman Old Style"/>
          <w:sz w:val="21"/>
          <w:szCs w:val="21"/>
        </w:rPr>
        <w:t>;</w:t>
      </w:r>
    </w:p>
    <w:p w14:paraId="463CF307" w14:textId="387794AF" w:rsidR="0044242B" w:rsidRPr="00893647" w:rsidRDefault="0044242B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2.1.2. </w:t>
      </w:r>
      <w:r w:rsidR="00686EA8" w:rsidRPr="00893647">
        <w:rPr>
          <w:rFonts w:ascii="Bookman Old Style" w:hAnsi="Bookman Old Style"/>
          <w:sz w:val="21"/>
          <w:szCs w:val="21"/>
        </w:rPr>
        <w:t>Произведения приобретаются не позднее двух календарных недель с момента отправления педагога на обучение по каждой образовательной программе, но в любом случае не позднее даты окончания обучения педагога по соответствующей программе;</w:t>
      </w:r>
    </w:p>
    <w:p w14:paraId="53E078C9" w14:textId="57BCEC5C" w:rsidR="00C654BE" w:rsidRPr="00893647" w:rsidRDefault="00C654BE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2.1.3. В случае изменения требований к обучению третьих лиц в школах под брендом </w:t>
      </w:r>
      <w:r w:rsidRPr="00893647">
        <w:rPr>
          <w:rFonts w:ascii="Bookman Old Style" w:hAnsi="Bookman Old Style"/>
          <w:sz w:val="21"/>
          <w:szCs w:val="21"/>
          <w:lang w:val="en-US"/>
        </w:rPr>
        <w:t>IQ</w:t>
      </w:r>
      <w:r w:rsidRPr="00893647">
        <w:rPr>
          <w:rFonts w:ascii="Bookman Old Style" w:hAnsi="Bookman Old Style"/>
          <w:sz w:val="21"/>
          <w:szCs w:val="21"/>
        </w:rPr>
        <w:t xml:space="preserve"> 007, Лицензиары вправе в одностороннем порядке изменить условия приобретения Произведений и уведомить о таком изменении Лицензиата </w:t>
      </w:r>
      <w:r w:rsidR="00C61321" w:rsidRPr="00893647">
        <w:rPr>
          <w:rFonts w:ascii="Bookman Old Style" w:hAnsi="Bookman Old Style"/>
          <w:sz w:val="21"/>
          <w:szCs w:val="21"/>
        </w:rPr>
        <w:t>в порядке,</w:t>
      </w:r>
      <w:r w:rsidRPr="00893647">
        <w:rPr>
          <w:rFonts w:ascii="Bookman Old Style" w:hAnsi="Bookman Old Style"/>
          <w:sz w:val="21"/>
          <w:szCs w:val="21"/>
        </w:rPr>
        <w:t xml:space="preserve"> предусмотренном настоящим </w:t>
      </w:r>
      <w:r w:rsidR="00B83A6D">
        <w:rPr>
          <w:rFonts w:ascii="Bookman Old Style" w:hAnsi="Bookman Old Style"/>
          <w:sz w:val="21"/>
          <w:szCs w:val="21"/>
        </w:rPr>
        <w:t>Д</w:t>
      </w:r>
      <w:r w:rsidRPr="00893647">
        <w:rPr>
          <w:rFonts w:ascii="Bookman Old Style" w:hAnsi="Bookman Old Style"/>
          <w:sz w:val="21"/>
          <w:szCs w:val="21"/>
        </w:rPr>
        <w:t>оговором. С даты получения такого уведомления Лицензиат обязан выполнять новые условия приобретения Произведений;</w:t>
      </w:r>
    </w:p>
    <w:p w14:paraId="0BC32B5A" w14:textId="7BEF27A5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При расторжении Договора Лицензиат обязан передать Лицензиарам все экземпляры напечатанных Произведений в течение трех календарных дней с даты расторжения договора, а также незамедлительно прекратить использовать любым способом Логотип, в том числе, но не исключительно путем демонтажа вывески Лицензиата.</w:t>
      </w:r>
    </w:p>
    <w:p w14:paraId="5962D4A4" w14:textId="777812DA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2.2. </w:t>
      </w:r>
      <w:r w:rsidR="007479C8" w:rsidRPr="00893647">
        <w:rPr>
          <w:rFonts w:ascii="Bookman Old Style" w:hAnsi="Bookman Old Style"/>
          <w:sz w:val="21"/>
          <w:szCs w:val="21"/>
        </w:rPr>
        <w:t>Лицензиат обязан содержать помещени</w:t>
      </w:r>
      <w:r w:rsidR="00935413" w:rsidRPr="00893647">
        <w:rPr>
          <w:rFonts w:ascii="Bookman Old Style" w:hAnsi="Bookman Old Style"/>
          <w:sz w:val="21"/>
          <w:szCs w:val="21"/>
        </w:rPr>
        <w:t>я</w:t>
      </w:r>
      <w:r w:rsidR="007479C8" w:rsidRPr="00893647">
        <w:rPr>
          <w:rFonts w:ascii="Bookman Old Style" w:hAnsi="Bookman Old Style"/>
          <w:sz w:val="21"/>
          <w:szCs w:val="21"/>
        </w:rPr>
        <w:t xml:space="preserve"> Школ</w:t>
      </w:r>
      <w:r w:rsidR="00935413" w:rsidRPr="00893647">
        <w:rPr>
          <w:rFonts w:ascii="Bookman Old Style" w:hAnsi="Bookman Old Style"/>
          <w:sz w:val="21"/>
          <w:szCs w:val="21"/>
        </w:rPr>
        <w:t xml:space="preserve"> </w:t>
      </w:r>
      <w:r w:rsidR="007479C8" w:rsidRPr="00893647">
        <w:rPr>
          <w:rFonts w:ascii="Bookman Old Style" w:hAnsi="Bookman Old Style"/>
          <w:sz w:val="21"/>
          <w:szCs w:val="21"/>
        </w:rPr>
        <w:t xml:space="preserve">по соответствующим стандартам Бренд-Бука, один раз в год до </w:t>
      </w:r>
      <w:r w:rsidR="00B83A6D">
        <w:rPr>
          <w:rFonts w:ascii="Bookman Old Style" w:hAnsi="Bookman Old Style"/>
          <w:sz w:val="21"/>
          <w:szCs w:val="21"/>
        </w:rPr>
        <w:t>0</w:t>
      </w:r>
      <w:r w:rsidR="007479C8" w:rsidRPr="00893647">
        <w:rPr>
          <w:rFonts w:ascii="Bookman Old Style" w:hAnsi="Bookman Old Style"/>
          <w:sz w:val="21"/>
          <w:szCs w:val="21"/>
        </w:rPr>
        <w:t xml:space="preserve">1 </w:t>
      </w:r>
      <w:r w:rsidR="00B83A6D">
        <w:rPr>
          <w:rFonts w:ascii="Bookman Old Style" w:hAnsi="Bookman Old Style"/>
          <w:sz w:val="21"/>
          <w:szCs w:val="21"/>
        </w:rPr>
        <w:t>сентября</w:t>
      </w:r>
      <w:r w:rsidR="007479C8" w:rsidRPr="00893647">
        <w:rPr>
          <w:rFonts w:ascii="Bookman Old Style" w:hAnsi="Bookman Old Style"/>
          <w:sz w:val="21"/>
          <w:szCs w:val="21"/>
        </w:rPr>
        <w:t xml:space="preserve"> каждого календарного года предоставить фотоотчет о готовности и соответствии Бренд-Буку помещения. При открытии нового филиала (Школы) </w:t>
      </w:r>
      <w:r w:rsidRPr="00893647">
        <w:rPr>
          <w:rFonts w:ascii="Bookman Old Style" w:hAnsi="Bookman Old Style"/>
          <w:sz w:val="21"/>
          <w:szCs w:val="21"/>
        </w:rPr>
        <w:t xml:space="preserve">Лицензиат обязан перед началом осуществления коммерческой деятельности предоставить Лицензиарам фотоотчет о готовности и соответствии Бренд-Буку помещения. </w:t>
      </w:r>
    </w:p>
    <w:p w14:paraId="3F847337" w14:textId="77777777" w:rsidR="00DD40C6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2.3. Лицензиат обязан обучить лиц, осуществляющих преподавательскую деятельность в рамках образовательных программ по дополнительному образованию, у одного из Лицензиаров, а также не менее одного раза в два года повышать квалификацию лиц, осуществляющих преподавательскую деятельность в рамках образовательных программ по дополнительному образованию, у одного из Лицензиаров.</w:t>
      </w:r>
    </w:p>
    <w:p w14:paraId="32B75F0F" w14:textId="3F3C847B" w:rsidR="0068356F" w:rsidRPr="00893647" w:rsidRDefault="0068356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68356F">
        <w:rPr>
          <w:rFonts w:ascii="Bookman Old Style" w:hAnsi="Bookman Old Style"/>
          <w:sz w:val="21"/>
          <w:szCs w:val="21"/>
        </w:rPr>
        <w:t>Также Лицензиат обязан один раз в два года с даты заключения настоящего договора организовывать обучение по повышению квалификации для руководителя Школы. В случае если Лицензиат и руководитель Школы это одно и тоже лицо, то такое повышение квалификации проходит непосредственно Лицензиат. Руководитель Школы проходит повышение квалификации у одного из Лицензиаров, в календарный период и в месте, которое определяет Лицензиар(ы).</w:t>
      </w:r>
    </w:p>
    <w:p w14:paraId="5744E470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2.4. Лицензиат обязан предоставлять образовательные услуги только по тем образовательным программам (с использованием соответствующих Произведений), по которым он, либо его сотрудники</w:t>
      </w:r>
      <w:r w:rsidRPr="00893647">
        <w:rPr>
          <w:rFonts w:ascii="Bookman Old Style" w:hAnsi="Bookman Old Style"/>
          <w:color w:val="FF0000"/>
          <w:sz w:val="21"/>
          <w:szCs w:val="21"/>
        </w:rPr>
        <w:t xml:space="preserve"> </w:t>
      </w:r>
      <w:r w:rsidRPr="00893647">
        <w:rPr>
          <w:rFonts w:ascii="Bookman Old Style" w:hAnsi="Bookman Old Style"/>
          <w:sz w:val="21"/>
          <w:szCs w:val="21"/>
        </w:rPr>
        <w:t xml:space="preserve">прошли обучение у одного из Лицензиаров. </w:t>
      </w:r>
    </w:p>
    <w:p w14:paraId="08FC8644" w14:textId="7777777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2.</w:t>
      </w:r>
      <w:r w:rsidR="00A42078" w:rsidRPr="00893647">
        <w:rPr>
          <w:rFonts w:ascii="Bookman Old Style" w:hAnsi="Bookman Old Style"/>
          <w:sz w:val="21"/>
          <w:szCs w:val="21"/>
        </w:rPr>
        <w:t>5</w:t>
      </w:r>
      <w:r w:rsidRPr="00893647">
        <w:rPr>
          <w:rFonts w:ascii="Bookman Old Style" w:hAnsi="Bookman Old Style"/>
          <w:sz w:val="21"/>
          <w:szCs w:val="21"/>
        </w:rPr>
        <w:t>. Лицензиат может использовать иные направления коммерческой деятельности с использованием Логотипа только с письменного согласия Лицензиаров.</w:t>
      </w:r>
    </w:p>
    <w:p w14:paraId="5AB78F8E" w14:textId="32243C9B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1F3FF0">
        <w:rPr>
          <w:rFonts w:ascii="Bookman Old Style" w:hAnsi="Bookman Old Style"/>
          <w:sz w:val="21"/>
          <w:szCs w:val="21"/>
        </w:rPr>
        <w:t>2.</w:t>
      </w:r>
      <w:r w:rsidR="00A42078" w:rsidRPr="001F3FF0">
        <w:rPr>
          <w:rFonts w:ascii="Bookman Old Style" w:hAnsi="Bookman Old Style"/>
          <w:sz w:val="21"/>
          <w:szCs w:val="21"/>
        </w:rPr>
        <w:t>6</w:t>
      </w:r>
      <w:r w:rsidRPr="001F3FF0">
        <w:rPr>
          <w:rFonts w:ascii="Bookman Old Style" w:hAnsi="Bookman Old Style"/>
          <w:sz w:val="21"/>
          <w:szCs w:val="21"/>
        </w:rPr>
        <w:t xml:space="preserve">. При реализации Лицензиарами новых образовательных программ по дополнительному образованию и публикации их на сайте </w:t>
      </w:r>
      <w:hyperlink r:id="rId16" w:history="1">
        <w:r w:rsidRPr="001F3FF0">
          <w:rPr>
            <w:rStyle w:val="af3"/>
            <w:rFonts w:ascii="Bookman Old Style" w:hAnsi="Bookman Old Style"/>
            <w:sz w:val="21"/>
            <w:szCs w:val="21"/>
          </w:rPr>
          <w:t>http://iq007.ru</w:t>
        </w:r>
      </w:hyperlink>
      <w:r w:rsidRPr="001F3FF0">
        <w:rPr>
          <w:rFonts w:ascii="Bookman Old Style" w:hAnsi="Bookman Old Style"/>
          <w:sz w:val="21"/>
          <w:szCs w:val="21"/>
        </w:rPr>
        <w:t>, Лицензиат обязан в течение 9 месяцев с момента публикации организовать процесс обучения в Школ</w:t>
      </w:r>
      <w:r w:rsidR="00B83A6D" w:rsidRPr="001F3FF0">
        <w:rPr>
          <w:rFonts w:ascii="Bookman Old Style" w:hAnsi="Bookman Old Style"/>
          <w:sz w:val="21"/>
          <w:szCs w:val="21"/>
        </w:rPr>
        <w:t>ах</w:t>
      </w:r>
      <w:r w:rsidRPr="001F3FF0">
        <w:rPr>
          <w:rFonts w:ascii="Bookman Old Style" w:hAnsi="Bookman Old Style"/>
          <w:sz w:val="21"/>
          <w:szCs w:val="21"/>
        </w:rPr>
        <w:t xml:space="preserve"> по указанным программам дополнительного образования.</w:t>
      </w:r>
    </w:p>
    <w:p w14:paraId="4F0B24E9" w14:textId="180416C5" w:rsidR="00DD40C6" w:rsidRPr="00893647" w:rsidRDefault="00DD40C6" w:rsidP="001E43C6">
      <w:pPr>
        <w:pStyle w:val="Standard"/>
        <w:ind w:firstLine="426"/>
        <w:jc w:val="both"/>
        <w:rPr>
          <w:rFonts w:ascii="Bookman Old Style" w:eastAsia="Calibri" w:hAnsi="Bookman Old Style"/>
          <w:sz w:val="21"/>
          <w:szCs w:val="21"/>
          <w:lang w:eastAsia="en-US"/>
        </w:rPr>
      </w:pPr>
      <w:r w:rsidRPr="00893647">
        <w:rPr>
          <w:rFonts w:ascii="Bookman Old Style" w:hAnsi="Bookman Old Style"/>
          <w:sz w:val="21"/>
          <w:szCs w:val="21"/>
        </w:rPr>
        <w:t>2.</w:t>
      </w:r>
      <w:r w:rsidR="00A42078" w:rsidRPr="00893647">
        <w:rPr>
          <w:rFonts w:ascii="Bookman Old Style" w:hAnsi="Bookman Old Style"/>
          <w:sz w:val="21"/>
          <w:szCs w:val="21"/>
        </w:rPr>
        <w:t>7</w:t>
      </w:r>
      <w:r w:rsidRPr="00893647">
        <w:rPr>
          <w:rFonts w:ascii="Bookman Old Style" w:hAnsi="Bookman Old Style"/>
          <w:sz w:val="21"/>
          <w:szCs w:val="21"/>
        </w:rPr>
        <w:t xml:space="preserve">. 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Лицензиат обязан отражать в </w:t>
      </w:r>
      <w:r w:rsidRPr="00893647">
        <w:rPr>
          <w:rFonts w:ascii="Bookman Old Style" w:eastAsia="Calibri" w:hAnsi="Bookman Old Style"/>
          <w:sz w:val="21"/>
          <w:szCs w:val="21"/>
          <w:lang w:val="en-US" w:eastAsia="en-US"/>
        </w:rPr>
        <w:t>CRM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-системе сведения о реализованных товарах, работах и услугах, </w:t>
      </w:r>
      <w:r w:rsidRPr="00893647">
        <w:rPr>
          <w:rFonts w:ascii="Bookman Old Style" w:hAnsi="Bookman Old Style"/>
          <w:sz w:val="21"/>
          <w:szCs w:val="21"/>
        </w:rPr>
        <w:t xml:space="preserve">представлять Лицензиарам отчеты о результатах коммерческой деятельности (не менее одного раза в месяц), форма отчета указана в Приложении № </w:t>
      </w:r>
      <w:r w:rsidR="00A42651" w:rsidRPr="00893647">
        <w:rPr>
          <w:rFonts w:ascii="Bookman Old Style" w:hAnsi="Bookman Old Style"/>
          <w:sz w:val="21"/>
          <w:szCs w:val="21"/>
        </w:rPr>
        <w:t>1</w:t>
      </w:r>
      <w:r w:rsidRPr="00893647">
        <w:rPr>
          <w:rFonts w:ascii="Bookman Old Style" w:hAnsi="Bookman Old Style"/>
          <w:sz w:val="21"/>
          <w:szCs w:val="21"/>
        </w:rPr>
        <w:t xml:space="preserve"> п. </w:t>
      </w:r>
      <w:r w:rsidR="00BE7013">
        <w:rPr>
          <w:rFonts w:ascii="Bookman Old Style" w:hAnsi="Bookman Old Style"/>
          <w:sz w:val="21"/>
          <w:szCs w:val="21"/>
        </w:rPr>
        <w:t>4</w:t>
      </w:r>
      <w:r w:rsidRPr="00893647">
        <w:rPr>
          <w:rFonts w:ascii="Bookman Old Style" w:hAnsi="Bookman Old Style"/>
          <w:sz w:val="21"/>
          <w:szCs w:val="21"/>
        </w:rPr>
        <w:t xml:space="preserve">. настоящего Договора, </w:t>
      </w:r>
      <w:r w:rsidRPr="00893647">
        <w:rPr>
          <w:rFonts w:ascii="Bookman Old Style" w:eastAsia="Calibri" w:hAnsi="Bookman Old Style"/>
          <w:kern w:val="0"/>
          <w:sz w:val="21"/>
          <w:szCs w:val="21"/>
          <w:lang w:eastAsia="en-US"/>
        </w:rPr>
        <w:t xml:space="preserve">а Лицензиары в любое время контролировать объем продаж, доходов и расходов Лицензиата в целях 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обеспечения максимальной реализации и получения прибыли</w:t>
      </w:r>
      <w:r w:rsidRPr="00893647">
        <w:rPr>
          <w:rFonts w:ascii="Bookman Old Style" w:eastAsia="Calibri" w:hAnsi="Bookman Old Style"/>
          <w:kern w:val="0"/>
          <w:sz w:val="21"/>
          <w:szCs w:val="21"/>
          <w:lang w:eastAsia="en-US"/>
        </w:rPr>
        <w:t xml:space="preserve"> и проверки качества работы сотрудников Лицензиата, в том числе без предупреждения путем осмотра помещения, проверки документов и прочего.</w:t>
      </w:r>
    </w:p>
    <w:p w14:paraId="36720F67" w14:textId="079D3613" w:rsidR="00DD40C6" w:rsidRPr="00893647" w:rsidRDefault="00DD40C6" w:rsidP="001E43C6">
      <w:pPr>
        <w:pStyle w:val="Standard"/>
        <w:ind w:firstLine="426"/>
        <w:jc w:val="both"/>
        <w:rPr>
          <w:rFonts w:ascii="Bookman Old Style" w:eastAsia="Calibri" w:hAnsi="Bookman Old Style"/>
          <w:sz w:val="21"/>
          <w:szCs w:val="21"/>
          <w:lang w:eastAsia="en-US"/>
        </w:rPr>
      </w:pPr>
      <w:r w:rsidRPr="00893647">
        <w:rPr>
          <w:rFonts w:ascii="Bookman Old Style" w:hAnsi="Bookman Old Style"/>
          <w:sz w:val="21"/>
          <w:szCs w:val="21"/>
        </w:rPr>
        <w:t>2.</w:t>
      </w:r>
      <w:r w:rsidR="0023442B">
        <w:rPr>
          <w:rFonts w:ascii="Bookman Old Style" w:hAnsi="Bookman Old Style"/>
          <w:sz w:val="21"/>
          <w:szCs w:val="21"/>
        </w:rPr>
        <w:t>8</w:t>
      </w:r>
      <w:r w:rsidRPr="00893647">
        <w:rPr>
          <w:rFonts w:ascii="Bookman Old Style" w:hAnsi="Bookman Old Style"/>
          <w:sz w:val="21"/>
          <w:szCs w:val="21"/>
        </w:rPr>
        <w:t>. Для осуществления коммерческой деятельности Лицензиат обязан соблюдать требования действующего законо</w:t>
      </w:r>
      <w:r w:rsidR="004444DD">
        <w:rPr>
          <w:rFonts w:ascii="Bookman Old Style" w:hAnsi="Bookman Old Style"/>
          <w:sz w:val="21"/>
          <w:szCs w:val="21"/>
        </w:rPr>
        <w:t>дательства Российской Федерации.</w:t>
      </w:r>
    </w:p>
    <w:p w14:paraId="4BF3CBBC" w14:textId="15AE07B4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color w:val="00000A"/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t>2.</w:t>
      </w:r>
      <w:r w:rsidR="0023442B">
        <w:rPr>
          <w:rFonts w:ascii="Bookman Old Style" w:hAnsi="Bookman Old Style"/>
          <w:color w:val="00000A"/>
          <w:sz w:val="21"/>
          <w:szCs w:val="21"/>
        </w:rPr>
        <w:t>9</w:t>
      </w:r>
      <w:r w:rsidRPr="00893647">
        <w:rPr>
          <w:rFonts w:ascii="Bookman Old Style" w:hAnsi="Bookman Old Style"/>
          <w:color w:val="00000A"/>
          <w:sz w:val="21"/>
          <w:szCs w:val="21"/>
        </w:rPr>
        <w:t xml:space="preserve">. Лицензиары обязаны передать Лицензиату по акту приема-передачи (Приложение № </w:t>
      </w:r>
      <w:r w:rsidR="00A42651" w:rsidRPr="00893647">
        <w:rPr>
          <w:rFonts w:ascii="Bookman Old Style" w:hAnsi="Bookman Old Style"/>
          <w:color w:val="00000A"/>
          <w:sz w:val="21"/>
          <w:szCs w:val="21"/>
        </w:rPr>
        <w:t>2</w:t>
      </w:r>
      <w:r w:rsidRPr="00893647">
        <w:rPr>
          <w:rFonts w:ascii="Bookman Old Style" w:hAnsi="Bookman Old Style"/>
          <w:color w:val="00000A"/>
          <w:sz w:val="21"/>
          <w:szCs w:val="21"/>
        </w:rPr>
        <w:t xml:space="preserve">) </w:t>
      </w:r>
      <w:r w:rsidR="001E43C6" w:rsidRPr="001E43C6">
        <w:rPr>
          <w:rFonts w:ascii="Bookman Old Style" w:hAnsi="Bookman Old Style"/>
          <w:color w:val="00000A"/>
          <w:sz w:val="21"/>
          <w:szCs w:val="21"/>
        </w:rPr>
        <w:t xml:space="preserve">ссылку </w:t>
      </w:r>
      <w:r w:rsidR="0016583A">
        <w:rPr>
          <w:rFonts w:ascii="Bookman Old Style" w:hAnsi="Bookman Old Style"/>
          <w:color w:val="00000A"/>
          <w:sz w:val="21"/>
          <w:szCs w:val="21"/>
        </w:rPr>
        <w:t>на интернет ресурс</w:t>
      </w:r>
      <w:r w:rsidRPr="00893647">
        <w:rPr>
          <w:rFonts w:ascii="Bookman Old Style" w:hAnsi="Bookman Old Style"/>
          <w:color w:val="00000A"/>
          <w:sz w:val="21"/>
          <w:szCs w:val="21"/>
        </w:rPr>
        <w:t xml:space="preserve">, </w:t>
      </w:r>
      <w:r w:rsidR="00971D29" w:rsidRPr="00D35031">
        <w:rPr>
          <w:rFonts w:ascii="Bookman Old Style" w:hAnsi="Bookman Old Style"/>
          <w:color w:val="00000A"/>
          <w:sz w:val="21"/>
          <w:szCs w:val="21"/>
        </w:rPr>
        <w:t>содержащую доступные для скачивания</w:t>
      </w:r>
      <w:r w:rsidR="00971D29" w:rsidRPr="00DD40C6">
        <w:rPr>
          <w:rFonts w:ascii="Bookman Old Style" w:hAnsi="Bookman Old Style"/>
          <w:color w:val="00000A"/>
          <w:sz w:val="21"/>
          <w:szCs w:val="21"/>
        </w:rPr>
        <w:t xml:space="preserve"> образовательные</w:t>
      </w:r>
      <w:r w:rsidR="00971D29" w:rsidRPr="00DD40C6">
        <w:rPr>
          <w:rFonts w:ascii="Bookman Old Style" w:hAnsi="Bookman Old Style"/>
          <w:sz w:val="21"/>
          <w:szCs w:val="21"/>
        </w:rPr>
        <w:t xml:space="preserve"> программы по </w:t>
      </w:r>
      <w:r w:rsidR="00971D29" w:rsidRPr="00DD40C6">
        <w:rPr>
          <w:rFonts w:ascii="Bookman Old Style" w:hAnsi="Bookman Old Style"/>
          <w:color w:val="00000A"/>
          <w:sz w:val="21"/>
          <w:szCs w:val="21"/>
        </w:rPr>
        <w:t>дополнительному образованию</w:t>
      </w:r>
      <w:r w:rsidRPr="00893647">
        <w:rPr>
          <w:rFonts w:ascii="Bookman Old Style" w:hAnsi="Bookman Old Style"/>
          <w:color w:val="00000A"/>
          <w:sz w:val="21"/>
          <w:szCs w:val="21"/>
        </w:rPr>
        <w:t>: «Методы преподавания курсов по Скорочтению и развитию интеллекта у взрослых и детей в возрасте от 4 лет», «Методы преподавания курсов по Ментальной арифметике у взрослых и детей в возрасте от 4 лет»; «Грамотное письмо и каллиграфия», Логотип, Бренд-Бук, Руководство по организации Школы</w:t>
      </w:r>
      <w:r w:rsidR="00A42651" w:rsidRPr="00893647">
        <w:rPr>
          <w:rFonts w:ascii="Bookman Old Style" w:hAnsi="Bookman Old Style"/>
          <w:color w:val="00000A"/>
          <w:sz w:val="21"/>
          <w:szCs w:val="21"/>
        </w:rPr>
        <w:t>, дополнительную литературу</w:t>
      </w:r>
      <w:r w:rsidRPr="00893647">
        <w:rPr>
          <w:rFonts w:ascii="Bookman Old Style" w:hAnsi="Bookman Old Style"/>
          <w:color w:val="00000A"/>
          <w:sz w:val="21"/>
          <w:szCs w:val="21"/>
        </w:rPr>
        <w:t xml:space="preserve"> в течение 7 (семи) рабочих дней со дня подписания настоящего Договора.</w:t>
      </w:r>
    </w:p>
    <w:p w14:paraId="62DBD338" w14:textId="26A1B070" w:rsidR="00DD40C6" w:rsidRPr="00893647" w:rsidRDefault="00BC30F6" w:rsidP="001E43C6">
      <w:pPr>
        <w:pStyle w:val="Standard"/>
        <w:ind w:firstLine="426"/>
        <w:jc w:val="both"/>
        <w:rPr>
          <w:rFonts w:ascii="Bookman Old Style" w:hAnsi="Bookman Old Style"/>
          <w:color w:val="00000A"/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t>Дополнительная литература и учебные пособия</w:t>
      </w:r>
      <w:r w:rsidR="00971D29">
        <w:rPr>
          <w:rFonts w:ascii="Bookman Old Style" w:hAnsi="Bookman Old Style"/>
          <w:color w:val="00000A"/>
          <w:sz w:val="21"/>
          <w:szCs w:val="21"/>
        </w:rPr>
        <w:t>,</w:t>
      </w:r>
      <w:r w:rsidR="00704046">
        <w:rPr>
          <w:rFonts w:ascii="Bookman Old Style" w:hAnsi="Bookman Old Style"/>
          <w:color w:val="00000A"/>
          <w:sz w:val="21"/>
          <w:szCs w:val="21"/>
        </w:rPr>
        <w:t xml:space="preserve"> </w:t>
      </w:r>
      <w:r w:rsidR="00971D29" w:rsidRPr="00971D29">
        <w:rPr>
          <w:rFonts w:ascii="Bookman Old Style" w:hAnsi="Bookman Old Style"/>
          <w:color w:val="00000A"/>
          <w:sz w:val="21"/>
          <w:szCs w:val="21"/>
        </w:rPr>
        <w:t>переданные по ссылке на интернет ресурс (Акт приема-передачи)</w:t>
      </w:r>
      <w:r w:rsidR="00DD40C6" w:rsidRPr="00893647">
        <w:rPr>
          <w:rFonts w:ascii="Bookman Old Style" w:hAnsi="Bookman Old Style"/>
          <w:color w:val="00000A"/>
          <w:sz w:val="21"/>
          <w:szCs w:val="21"/>
        </w:rPr>
        <w:t xml:space="preserve">, могут быть использованы Лицензиатом </w:t>
      </w:r>
      <w:r w:rsidR="00DD40C6" w:rsidRPr="00893647">
        <w:rPr>
          <w:rFonts w:ascii="Bookman Old Style" w:hAnsi="Bookman Old Style"/>
          <w:sz w:val="21"/>
          <w:szCs w:val="21"/>
        </w:rPr>
        <w:t>только в пределах тех прав и теми способами, которые предусмотрены настоящим Договором относительно</w:t>
      </w:r>
      <w:r w:rsidR="0005123B" w:rsidRPr="00893647">
        <w:rPr>
          <w:rFonts w:ascii="Bookman Old Style" w:hAnsi="Bookman Old Style"/>
          <w:color w:val="00000A"/>
          <w:sz w:val="21"/>
          <w:szCs w:val="21"/>
        </w:rPr>
        <w:t xml:space="preserve"> Произведения, </w:t>
      </w:r>
      <w:r w:rsidR="0005123B" w:rsidRPr="00D565E6">
        <w:rPr>
          <w:rFonts w:ascii="Bookman Old Style" w:hAnsi="Bookman Old Style"/>
          <w:color w:val="00000A"/>
          <w:sz w:val="21"/>
          <w:szCs w:val="21"/>
        </w:rPr>
        <w:t>за исключением условия о приобретении такой литературы и пособий у официального поставщика Лицензиаров. Лицензиат имеет право самостоятельно печатать дополнительную литературу и учебные пособия, но только в пределах таких объемов, которые необходимые для деятельности Лицензиата.</w:t>
      </w:r>
    </w:p>
    <w:p w14:paraId="26430913" w14:textId="3EBA9FA7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color w:val="00000A"/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t xml:space="preserve">В случае если переданные </w:t>
      </w:r>
      <w:r w:rsidR="00971D29">
        <w:rPr>
          <w:rFonts w:ascii="Bookman Old Style" w:hAnsi="Bookman Old Style"/>
          <w:color w:val="00000A"/>
          <w:sz w:val="21"/>
          <w:szCs w:val="21"/>
        </w:rPr>
        <w:t xml:space="preserve">по </w:t>
      </w:r>
      <w:r w:rsidR="00971D29" w:rsidRPr="00D35031">
        <w:rPr>
          <w:rFonts w:ascii="Bookman Old Style" w:hAnsi="Bookman Old Style"/>
          <w:color w:val="00000A"/>
          <w:sz w:val="21"/>
          <w:szCs w:val="21"/>
        </w:rPr>
        <w:t>ссылк</w:t>
      </w:r>
      <w:r w:rsidR="00971D29">
        <w:rPr>
          <w:rFonts w:ascii="Bookman Old Style" w:hAnsi="Bookman Old Style"/>
          <w:color w:val="00000A"/>
          <w:sz w:val="21"/>
          <w:szCs w:val="21"/>
        </w:rPr>
        <w:t>е</w:t>
      </w:r>
      <w:r w:rsidR="00971D29" w:rsidRPr="00D35031">
        <w:rPr>
          <w:rFonts w:ascii="Bookman Old Style" w:hAnsi="Bookman Old Style"/>
          <w:color w:val="00000A"/>
          <w:sz w:val="21"/>
          <w:szCs w:val="21"/>
        </w:rPr>
        <w:t xml:space="preserve"> на интернет ресурс</w:t>
      </w:r>
      <w:r w:rsidR="00971D29" w:rsidRPr="00893647">
        <w:rPr>
          <w:rFonts w:ascii="Bookman Old Style" w:hAnsi="Bookman Old Style"/>
          <w:color w:val="00000A"/>
          <w:sz w:val="21"/>
          <w:szCs w:val="21"/>
        </w:rPr>
        <w:t xml:space="preserve"> </w:t>
      </w:r>
      <w:r w:rsidR="00BC30F6" w:rsidRPr="00893647">
        <w:rPr>
          <w:rFonts w:ascii="Bookman Old Style" w:hAnsi="Bookman Old Style"/>
          <w:color w:val="00000A"/>
          <w:sz w:val="21"/>
          <w:szCs w:val="21"/>
        </w:rPr>
        <w:t xml:space="preserve">дополнительная литература и учебные пособия </w:t>
      </w:r>
      <w:r w:rsidRPr="00893647">
        <w:rPr>
          <w:rFonts w:ascii="Bookman Old Style" w:hAnsi="Bookman Old Style"/>
          <w:color w:val="00000A"/>
          <w:sz w:val="21"/>
          <w:szCs w:val="21"/>
        </w:rPr>
        <w:t>становятся доступными для п</w:t>
      </w:r>
      <w:r w:rsidRPr="00893647">
        <w:rPr>
          <w:rFonts w:ascii="Bookman Old Style" w:hAnsi="Bookman Old Style"/>
          <w:sz w:val="21"/>
          <w:szCs w:val="21"/>
        </w:rPr>
        <w:t xml:space="preserve">риобретения у официального поставщика Лицензиаров, о чем Лицензиат уведомляется Лицензиарами, то Лицензиат обязан приобрести экземпляры данных </w:t>
      </w:r>
      <w:r w:rsidR="00BC30F6" w:rsidRPr="00893647">
        <w:rPr>
          <w:rFonts w:ascii="Bookman Old Style" w:hAnsi="Bookman Old Style"/>
          <w:color w:val="00000A"/>
          <w:sz w:val="21"/>
          <w:szCs w:val="21"/>
        </w:rPr>
        <w:t>пособий</w:t>
      </w:r>
      <w:r w:rsidR="00BC30F6" w:rsidRPr="00893647">
        <w:rPr>
          <w:rFonts w:ascii="Bookman Old Style" w:hAnsi="Bookman Old Style"/>
          <w:sz w:val="21"/>
          <w:szCs w:val="21"/>
        </w:rPr>
        <w:t xml:space="preserve"> </w:t>
      </w:r>
      <w:r w:rsidRPr="00893647">
        <w:rPr>
          <w:rFonts w:ascii="Bookman Old Style" w:hAnsi="Bookman Old Style"/>
          <w:sz w:val="21"/>
          <w:szCs w:val="21"/>
        </w:rPr>
        <w:t>у такого поставщика и прекратить, с даты уведомления Лицензиар</w:t>
      </w:r>
      <w:r w:rsidR="001754BF" w:rsidRPr="00893647">
        <w:rPr>
          <w:rFonts w:ascii="Bookman Old Style" w:hAnsi="Bookman Old Style"/>
          <w:sz w:val="21"/>
          <w:szCs w:val="21"/>
        </w:rPr>
        <w:t xml:space="preserve">ами о возможности приобретения дополнительной литературы и учебных пособий </w:t>
      </w:r>
      <w:r w:rsidRPr="00893647">
        <w:rPr>
          <w:rFonts w:ascii="Bookman Old Style" w:hAnsi="Bookman Old Style"/>
          <w:sz w:val="21"/>
          <w:szCs w:val="21"/>
        </w:rPr>
        <w:t>у поставщика, использовать ранее распечатанные экземпляры</w:t>
      </w:r>
      <w:r w:rsidR="001754BF" w:rsidRPr="00D565E6">
        <w:rPr>
          <w:rFonts w:ascii="Bookman Old Style" w:hAnsi="Bookman Old Style"/>
          <w:sz w:val="21"/>
          <w:szCs w:val="21"/>
        </w:rPr>
        <w:t>, а также утрачивает с этой даты право самостоятельно распечатывать экземпляры такой литературы и пособий.</w:t>
      </w:r>
    </w:p>
    <w:p w14:paraId="48657018" w14:textId="181038C0" w:rsidR="0042252C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color w:val="000000" w:themeColor="text1"/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t>2.1</w:t>
      </w:r>
      <w:r w:rsidR="0023442B">
        <w:rPr>
          <w:rFonts w:ascii="Bookman Old Style" w:hAnsi="Bookman Old Style"/>
          <w:color w:val="00000A"/>
          <w:sz w:val="21"/>
          <w:szCs w:val="21"/>
        </w:rPr>
        <w:t>0</w:t>
      </w:r>
      <w:r w:rsidRPr="00893647">
        <w:rPr>
          <w:rFonts w:ascii="Bookman Old Style" w:hAnsi="Bookman Old Style"/>
          <w:color w:val="00000A"/>
          <w:sz w:val="21"/>
          <w:szCs w:val="21"/>
        </w:rPr>
        <w:t>. В соответствии с тенденциями рынка образовательных услуг Лицензиары вправе изменять, дополнять вид, содержание образовательных программ, перечень Произведений. При этом Лицензиары обязаны уведомить Лицензиата о таких изменениях с использованием средств электронной и (или) почтовой связи в течение 30 дней с момента внесения изменений и (или) дополнений</w:t>
      </w:r>
      <w:r w:rsidR="00C46F2D" w:rsidRPr="00893647">
        <w:rPr>
          <w:rFonts w:ascii="Bookman Old Style" w:hAnsi="Bookman Old Style"/>
          <w:color w:val="00000A"/>
          <w:sz w:val="21"/>
          <w:szCs w:val="21"/>
        </w:rPr>
        <w:t xml:space="preserve">, </w:t>
      </w:r>
      <w:r w:rsidR="00C46F2D" w:rsidRPr="00893647">
        <w:rPr>
          <w:rFonts w:ascii="Bookman Old Style" w:hAnsi="Bookman Old Style"/>
          <w:color w:val="000000" w:themeColor="text1"/>
          <w:sz w:val="21"/>
          <w:szCs w:val="21"/>
        </w:rPr>
        <w:t>при этом Лицензиат обязан приобрести новые Произведения у официального поставщика Лицензиаров в течение 3-х месяцев с даты уведомления Лицензиата</w:t>
      </w:r>
      <w:r w:rsidR="002919C0" w:rsidRPr="00893647">
        <w:rPr>
          <w:rFonts w:ascii="Bookman Old Style" w:hAnsi="Bookman Old Style"/>
          <w:color w:val="000000" w:themeColor="text1"/>
          <w:sz w:val="21"/>
          <w:szCs w:val="21"/>
        </w:rPr>
        <w:t xml:space="preserve"> о внесении соответствующих изменений</w:t>
      </w:r>
      <w:r w:rsidR="007543C0" w:rsidRPr="00893647">
        <w:rPr>
          <w:rFonts w:ascii="Bookman Old Style" w:hAnsi="Bookman Old Style"/>
          <w:color w:val="000000" w:themeColor="text1"/>
          <w:sz w:val="21"/>
          <w:szCs w:val="21"/>
        </w:rPr>
        <w:t xml:space="preserve"> в образовательные программы</w:t>
      </w:r>
      <w:r w:rsidR="002919C0" w:rsidRPr="00893647">
        <w:rPr>
          <w:rFonts w:ascii="Bookman Old Style" w:hAnsi="Bookman Old Style"/>
          <w:color w:val="000000" w:themeColor="text1"/>
          <w:sz w:val="21"/>
          <w:szCs w:val="21"/>
        </w:rPr>
        <w:t>.</w:t>
      </w:r>
    </w:p>
    <w:p w14:paraId="4B58CE88" w14:textId="290780D2" w:rsidR="0042252C" w:rsidRPr="00893647" w:rsidRDefault="0042252C" w:rsidP="001E43C6">
      <w:pPr>
        <w:pStyle w:val="Standard"/>
        <w:ind w:firstLine="426"/>
        <w:jc w:val="both"/>
        <w:rPr>
          <w:color w:val="000000" w:themeColor="text1"/>
          <w:sz w:val="21"/>
          <w:szCs w:val="21"/>
        </w:rPr>
      </w:pPr>
      <w:r w:rsidRPr="00893647">
        <w:rPr>
          <w:rFonts w:ascii="Bookman Old Style" w:hAnsi="Bookman Old Style"/>
          <w:color w:val="000000" w:themeColor="text1"/>
          <w:sz w:val="21"/>
          <w:szCs w:val="21"/>
        </w:rPr>
        <w:t>Наименование Произведений, которые необходимо дополнительно приобрести, их количество, указывается в вышепоименованном уведомлении. В уведомлении срок приобретения Произведений может быть изменен Лицензиарами в одностороннем порядке в большую или меньшую стороны</w:t>
      </w:r>
      <w:r w:rsidR="00460A44" w:rsidRPr="00893647">
        <w:rPr>
          <w:rFonts w:ascii="Bookman Old Style" w:hAnsi="Bookman Old Style"/>
          <w:color w:val="000000" w:themeColor="text1"/>
          <w:sz w:val="21"/>
          <w:szCs w:val="21"/>
        </w:rPr>
        <w:t xml:space="preserve">, или может быть указана </w:t>
      </w:r>
      <w:r w:rsidR="00631FBC" w:rsidRPr="00893647">
        <w:rPr>
          <w:rFonts w:ascii="Bookman Old Style" w:hAnsi="Bookman Old Style"/>
          <w:color w:val="000000" w:themeColor="text1"/>
          <w:sz w:val="21"/>
          <w:szCs w:val="21"/>
        </w:rPr>
        <w:t>конкретная дата,</w:t>
      </w:r>
      <w:r w:rsidR="00460A44" w:rsidRPr="00893647">
        <w:rPr>
          <w:rFonts w:ascii="Bookman Old Style" w:hAnsi="Bookman Old Style"/>
          <w:color w:val="000000" w:themeColor="text1"/>
          <w:sz w:val="21"/>
          <w:szCs w:val="21"/>
        </w:rPr>
        <w:t xml:space="preserve"> до наступления которой Лицензиат обязан купить соответствующее количество новых Произведений</w:t>
      </w:r>
      <w:r w:rsidRPr="00893647">
        <w:rPr>
          <w:rFonts w:ascii="Bookman Old Style" w:hAnsi="Bookman Old Style"/>
          <w:color w:val="000000" w:themeColor="text1"/>
          <w:sz w:val="21"/>
          <w:szCs w:val="21"/>
        </w:rPr>
        <w:t xml:space="preserve">. </w:t>
      </w:r>
    </w:p>
    <w:p w14:paraId="025F5368" w14:textId="4A834976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2.1</w:t>
      </w:r>
      <w:r w:rsidR="0023442B">
        <w:rPr>
          <w:rFonts w:ascii="Bookman Old Style" w:hAnsi="Bookman Old Style"/>
          <w:sz w:val="21"/>
          <w:szCs w:val="21"/>
        </w:rPr>
        <w:t>1</w:t>
      </w:r>
      <w:r w:rsidR="002919C0" w:rsidRPr="00893647">
        <w:rPr>
          <w:rFonts w:ascii="Bookman Old Style" w:hAnsi="Bookman Old Style"/>
          <w:sz w:val="21"/>
          <w:szCs w:val="21"/>
        </w:rPr>
        <w:t>. В течение срока д</w:t>
      </w:r>
      <w:r w:rsidRPr="00893647">
        <w:rPr>
          <w:rFonts w:ascii="Bookman Old Style" w:hAnsi="Bookman Old Style"/>
          <w:sz w:val="21"/>
          <w:szCs w:val="21"/>
        </w:rPr>
        <w:t>ействия настоящего Договора Лицензиары обязаны воздерживаться от каких-либо действий, способных затруднить осуществление Лицензиатом предоставленного ему права использования Произведения и Логотипа в установленных настоящим Договором пределах.</w:t>
      </w:r>
    </w:p>
    <w:p w14:paraId="1E0F7EA5" w14:textId="63825DC0" w:rsidR="00DD40C6" w:rsidRPr="00893647" w:rsidRDefault="00DD40C6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2.1</w:t>
      </w:r>
      <w:r w:rsidR="0023442B">
        <w:rPr>
          <w:rFonts w:ascii="Bookman Old Style" w:hAnsi="Bookman Old Style"/>
          <w:sz w:val="21"/>
          <w:szCs w:val="21"/>
        </w:rPr>
        <w:t>2</w:t>
      </w:r>
      <w:r w:rsidRPr="00893647">
        <w:rPr>
          <w:rFonts w:ascii="Bookman Old Style" w:hAnsi="Bookman Old Style"/>
          <w:sz w:val="21"/>
          <w:szCs w:val="21"/>
        </w:rPr>
        <w:t>. В случае установки Лицензиатом системы видеонаблюдения в помещении Школы, Лицензиат обязан по запросу Лицензиаров предоставлять доступ к видеозаписям и онлайн просмотру осуществления Лицензиатом образовательной деятельности.</w:t>
      </w:r>
    </w:p>
    <w:p w14:paraId="537A4CD2" w14:textId="6C869C01" w:rsidR="00CC07D3" w:rsidRDefault="00CC07D3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2.</w:t>
      </w:r>
      <w:r w:rsidR="00A42078" w:rsidRPr="00893647">
        <w:rPr>
          <w:rFonts w:ascii="Bookman Old Style" w:hAnsi="Bookman Old Style"/>
          <w:sz w:val="21"/>
          <w:szCs w:val="21"/>
        </w:rPr>
        <w:t>1</w:t>
      </w:r>
      <w:r w:rsidR="0023442B">
        <w:rPr>
          <w:rFonts w:ascii="Bookman Old Style" w:hAnsi="Bookman Old Style"/>
          <w:sz w:val="21"/>
          <w:szCs w:val="21"/>
        </w:rPr>
        <w:t>3</w:t>
      </w:r>
      <w:r w:rsidR="0035551C" w:rsidRPr="00893647">
        <w:rPr>
          <w:rFonts w:ascii="Bookman Old Style" w:hAnsi="Bookman Old Style"/>
          <w:sz w:val="21"/>
          <w:szCs w:val="21"/>
        </w:rPr>
        <w:t>.</w:t>
      </w:r>
      <w:r w:rsidRPr="00893647">
        <w:rPr>
          <w:rFonts w:ascii="Bookman Old Style" w:hAnsi="Bookman Old Style"/>
          <w:sz w:val="21"/>
          <w:szCs w:val="21"/>
        </w:rPr>
        <w:t xml:space="preserve"> Лицензиат обязан согласовывать ценообразование (стоимость образовательных услуг, оказываемых Школой) с Лицензиарами.</w:t>
      </w:r>
    </w:p>
    <w:p w14:paraId="7C4F37A6" w14:textId="5B532E7A" w:rsidR="00456EF8" w:rsidRPr="00456EF8" w:rsidRDefault="00456EF8" w:rsidP="00456EF8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456EF8">
        <w:rPr>
          <w:rFonts w:ascii="Bookman Old Style" w:hAnsi="Bookman Old Style"/>
          <w:sz w:val="21"/>
          <w:szCs w:val="21"/>
        </w:rPr>
        <w:t>2.1</w:t>
      </w:r>
      <w:r w:rsidR="0023442B">
        <w:rPr>
          <w:rFonts w:ascii="Bookman Old Style" w:hAnsi="Bookman Old Style"/>
          <w:sz w:val="21"/>
          <w:szCs w:val="21"/>
        </w:rPr>
        <w:t>4</w:t>
      </w:r>
      <w:r w:rsidRPr="00456EF8">
        <w:rPr>
          <w:rFonts w:ascii="Bookman Old Style" w:hAnsi="Bookman Old Style"/>
          <w:sz w:val="21"/>
          <w:szCs w:val="21"/>
        </w:rPr>
        <w:t>. Лицензиары (любое уполномоченное ими лицо) вправе проверять деятельность Лицензиата на предмет:</w:t>
      </w:r>
    </w:p>
    <w:p w14:paraId="0616E241" w14:textId="5E1364A2" w:rsidR="00456EF8" w:rsidRPr="00456EF8" w:rsidRDefault="00456EF8" w:rsidP="00456EF8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456EF8">
        <w:rPr>
          <w:rFonts w:ascii="Bookman Old Style" w:hAnsi="Bookman Old Style"/>
          <w:sz w:val="21"/>
          <w:szCs w:val="21"/>
        </w:rPr>
        <w:t>-</w:t>
      </w:r>
      <w:r>
        <w:rPr>
          <w:rFonts w:ascii="Bookman Old Style" w:hAnsi="Bookman Old Style"/>
          <w:sz w:val="21"/>
          <w:szCs w:val="21"/>
        </w:rPr>
        <w:tab/>
      </w:r>
      <w:r w:rsidRPr="00456EF8">
        <w:rPr>
          <w:rFonts w:ascii="Bookman Old Style" w:hAnsi="Bookman Old Style"/>
          <w:sz w:val="21"/>
          <w:szCs w:val="21"/>
        </w:rPr>
        <w:t>соответствия помещения Лицензиата требованиям Бренд-Бука и настоящего Договора;</w:t>
      </w:r>
    </w:p>
    <w:p w14:paraId="36F29056" w14:textId="315BEEF1" w:rsidR="00456EF8" w:rsidRPr="00456EF8" w:rsidRDefault="00456EF8" w:rsidP="00456EF8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456EF8">
        <w:rPr>
          <w:rFonts w:ascii="Bookman Old Style" w:hAnsi="Bookman Old Style"/>
          <w:sz w:val="21"/>
          <w:szCs w:val="21"/>
        </w:rPr>
        <w:t>-</w:t>
      </w:r>
      <w:r>
        <w:rPr>
          <w:rFonts w:ascii="Bookman Old Style" w:hAnsi="Bookman Old Style"/>
          <w:sz w:val="21"/>
          <w:szCs w:val="21"/>
        </w:rPr>
        <w:tab/>
      </w:r>
      <w:r w:rsidRPr="00456EF8">
        <w:rPr>
          <w:rFonts w:ascii="Bookman Old Style" w:hAnsi="Bookman Old Style"/>
          <w:sz w:val="21"/>
          <w:szCs w:val="21"/>
        </w:rPr>
        <w:t>используемых Произведений (количества, качества, исто</w:t>
      </w:r>
      <w:r>
        <w:rPr>
          <w:rFonts w:ascii="Bookman Old Style" w:hAnsi="Bookman Old Style"/>
          <w:sz w:val="21"/>
          <w:szCs w:val="21"/>
        </w:rPr>
        <w:t>чника приобретения и т.д.</w:t>
      </w:r>
      <w:r w:rsidRPr="00456EF8">
        <w:rPr>
          <w:rFonts w:ascii="Bookman Old Style" w:hAnsi="Bookman Old Style"/>
          <w:sz w:val="21"/>
          <w:szCs w:val="21"/>
        </w:rPr>
        <w:t>);</w:t>
      </w:r>
    </w:p>
    <w:p w14:paraId="1297F9FA" w14:textId="09D07C6C" w:rsidR="00456EF8" w:rsidRPr="00456EF8" w:rsidRDefault="00456EF8" w:rsidP="00456EF8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456EF8">
        <w:rPr>
          <w:rFonts w:ascii="Bookman Old Style" w:hAnsi="Bookman Old Style"/>
          <w:sz w:val="21"/>
          <w:szCs w:val="21"/>
        </w:rPr>
        <w:t>-</w:t>
      </w:r>
      <w:r>
        <w:rPr>
          <w:rFonts w:ascii="Bookman Old Style" w:hAnsi="Bookman Old Style"/>
          <w:sz w:val="21"/>
          <w:szCs w:val="21"/>
        </w:rPr>
        <w:tab/>
      </w:r>
      <w:r w:rsidRPr="00456EF8">
        <w:rPr>
          <w:rFonts w:ascii="Bookman Old Style" w:hAnsi="Bookman Old Style"/>
          <w:sz w:val="21"/>
          <w:szCs w:val="21"/>
        </w:rPr>
        <w:t>соответствия стандартам Школы в плане оказания услуг надлежащего качества и клиентоориен</w:t>
      </w:r>
      <w:r w:rsidR="0023442B">
        <w:rPr>
          <w:rFonts w:ascii="Bookman Old Style" w:hAnsi="Bookman Old Style"/>
          <w:sz w:val="21"/>
          <w:szCs w:val="21"/>
        </w:rPr>
        <w:t>тированности Лицензиата в целом.</w:t>
      </w:r>
    </w:p>
    <w:p w14:paraId="4D3F8DF7" w14:textId="77777777" w:rsidR="00893647" w:rsidRPr="00893647" w:rsidRDefault="00893647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</w:p>
    <w:p w14:paraId="15E1ECB5" w14:textId="10BF0A08" w:rsidR="001E6D43" w:rsidRPr="00893647" w:rsidRDefault="00D34994" w:rsidP="001E43C6">
      <w:pPr>
        <w:pStyle w:val="110"/>
        <w:spacing w:before="0" w:after="0"/>
        <w:ind w:firstLine="426"/>
        <w:outlineLvl w:val="9"/>
        <w:rPr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t xml:space="preserve">3. </w:t>
      </w:r>
      <w:r w:rsidR="002752CD" w:rsidRPr="00893647">
        <w:rPr>
          <w:rFonts w:ascii="Bookman Old Style" w:hAnsi="Bookman Old Style"/>
          <w:color w:val="00000A"/>
          <w:sz w:val="21"/>
          <w:szCs w:val="21"/>
        </w:rPr>
        <w:t>СРОК ДЕЙСТВИЯ ДОГОВОРА</w:t>
      </w:r>
    </w:p>
    <w:bookmarkEnd w:id="3"/>
    <w:p w14:paraId="17429C1F" w14:textId="42580249" w:rsidR="001E6D43" w:rsidRPr="00893647" w:rsidRDefault="00D34994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3.1. </w:t>
      </w:r>
      <w:r w:rsidR="007479C8" w:rsidRPr="00893647">
        <w:rPr>
          <w:rFonts w:ascii="Bookman Old Style" w:hAnsi="Bookman Old Style"/>
          <w:sz w:val="21"/>
          <w:szCs w:val="21"/>
        </w:rPr>
        <w:t xml:space="preserve">Настоящий Договор действует до </w:t>
      </w:r>
      <w:r w:rsidR="00474597">
        <w:rPr>
          <w:rFonts w:ascii="Bookman Old Style" w:hAnsi="Bookman Old Style"/>
          <w:sz w:val="21"/>
          <w:szCs w:val="21"/>
        </w:rPr>
        <w:t>______</w:t>
      </w:r>
      <w:r w:rsidR="007479C8" w:rsidRPr="00644B66">
        <w:rPr>
          <w:rFonts w:ascii="Bookman Old Style" w:hAnsi="Bookman Old Style"/>
          <w:sz w:val="21"/>
          <w:szCs w:val="21"/>
        </w:rPr>
        <w:t xml:space="preserve"> г</w:t>
      </w:r>
      <w:r w:rsidR="000C2245">
        <w:rPr>
          <w:rFonts w:ascii="Bookman Old Style" w:hAnsi="Bookman Old Style"/>
          <w:sz w:val="21"/>
          <w:szCs w:val="21"/>
        </w:rPr>
        <w:t>ода включительно.</w:t>
      </w:r>
      <w:r w:rsidR="007479C8" w:rsidRPr="00893647">
        <w:rPr>
          <w:sz w:val="21"/>
          <w:szCs w:val="21"/>
        </w:rPr>
        <w:t xml:space="preserve"> </w:t>
      </w:r>
      <w:r w:rsidRPr="00893647">
        <w:rPr>
          <w:rFonts w:ascii="Bookman Old Style" w:hAnsi="Bookman Old Style"/>
          <w:sz w:val="21"/>
          <w:szCs w:val="21"/>
        </w:rPr>
        <w:t>Исчисление данного срока начинается с месяца, в котором был заключен настоящий Договор, включительно. Стороны п</w:t>
      </w:r>
      <w:r w:rsidR="00DE683E" w:rsidRPr="00893647">
        <w:rPr>
          <w:rFonts w:ascii="Bookman Old Style" w:hAnsi="Bookman Old Style"/>
          <w:sz w:val="21"/>
          <w:szCs w:val="21"/>
        </w:rPr>
        <w:t xml:space="preserve">ризнают и соглашаются, что срок, </w:t>
      </w:r>
      <w:r w:rsidRPr="00893647">
        <w:rPr>
          <w:rFonts w:ascii="Bookman Old Style" w:hAnsi="Bookman Old Style"/>
          <w:sz w:val="21"/>
          <w:szCs w:val="21"/>
        </w:rPr>
        <w:t>в течение, которого Лицензиат вправе использовать Произведение, а также Логотип, равен сроку действия настоящего Договора.</w:t>
      </w:r>
    </w:p>
    <w:p w14:paraId="716C05DC" w14:textId="77777777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bookmarkStart w:id="4" w:name="sub_400"/>
      <w:r w:rsidRPr="00893647">
        <w:rPr>
          <w:rFonts w:ascii="Bookman Old Style" w:hAnsi="Bookman Old Style"/>
          <w:sz w:val="21"/>
          <w:szCs w:val="21"/>
        </w:rPr>
        <w:t>3.2. В случае прекращения исключительного права Договор прекращается до дня прекращения такого права. При этом причиненные Лицензиату прекращением исключительного права Лицензиаров на Произведение, а также на Логотип убытки, в т.ч. упущенная выгода, не подлежат возмещению.</w:t>
      </w:r>
    </w:p>
    <w:p w14:paraId="5829B664" w14:textId="72C5177E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3.3. В случае прекращения Договора на основании п.3.2., Лицензиары обязаны уведомить Лицензиата</w:t>
      </w:r>
      <w:r w:rsidR="006E1723">
        <w:rPr>
          <w:rFonts w:ascii="Bookman Old Style" w:hAnsi="Bookman Old Style"/>
          <w:sz w:val="21"/>
          <w:szCs w:val="21"/>
        </w:rPr>
        <w:t xml:space="preserve"> по электронной почте и/или</w:t>
      </w:r>
      <w:r w:rsidRPr="00893647">
        <w:rPr>
          <w:rFonts w:ascii="Bookman Old Style" w:hAnsi="Bookman Old Style"/>
          <w:sz w:val="21"/>
          <w:szCs w:val="21"/>
        </w:rPr>
        <w:t xml:space="preserve"> заказным письмом с уведомлением по указанному в настоящем Договоре адресу о прекращении их исключительного права на Произведение, и/или Логотип. При этом Лицензиары не вправе требовать от Лицензиата уплаты вознаграждения за месяц, в котором произошло прекращение их исключительного права на Произведение, и/или Логотип, а также за последующие за ним месяцы. Лицензиат не вправе требовать от Лицензиаров при прекращении Договора по п. 3.2. возврата вознаграждения, уплаченного до месяца, в котором было прекращено исключительное право Лицензиаров на Произведение и/или Логотип.</w:t>
      </w:r>
    </w:p>
    <w:p w14:paraId="534702B4" w14:textId="77777777" w:rsidR="00DD40C6" w:rsidRPr="00893647" w:rsidRDefault="00DD40C6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3.4. В случае отчуждения Лицензиарами исключительного права на Произведения и Логотип третьим лицам, Лицензиары передают исключительные права при условии, что третьи лица заключат с Лицензиатом Лицензионный договор на аналогичных настоящему Договору условиях.</w:t>
      </w:r>
    </w:p>
    <w:p w14:paraId="0F67DB69" w14:textId="3F96E46A" w:rsidR="0016583A" w:rsidRDefault="0016583A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16583A">
        <w:rPr>
          <w:rFonts w:ascii="Bookman Old Style" w:hAnsi="Bookman Old Style"/>
          <w:sz w:val="21"/>
          <w:szCs w:val="21"/>
        </w:rPr>
        <w:t>3.5. Лицензиат имеет приоритетное право заключить новый лицензионный договор на срок до шестидесяти месяцев по истечению срока действия Договора (на территории указанной в п. 1.5 Договора).</w:t>
      </w:r>
      <w:r w:rsidR="00D31D7B">
        <w:rPr>
          <w:rFonts w:ascii="Bookman Old Style" w:hAnsi="Bookman Old Style"/>
          <w:sz w:val="21"/>
          <w:szCs w:val="21"/>
        </w:rPr>
        <w:t xml:space="preserve"> При этом Школа должна соответствовать актуальным стандартам: соответствие бренд-буку помещения,  квалификация сотрудников Лицензиата, Произведения (учебные материалы).</w:t>
      </w:r>
    </w:p>
    <w:p w14:paraId="2F3F406D" w14:textId="590A15F7" w:rsidR="00DD40C6" w:rsidRPr="0016583A" w:rsidRDefault="0016583A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16583A">
        <w:rPr>
          <w:rFonts w:ascii="Bookman Old Style" w:hAnsi="Bookman Old Style"/>
          <w:sz w:val="21"/>
          <w:szCs w:val="21"/>
        </w:rPr>
        <w:t>Условия нового лицензионного договора определяются на дату его заключения. Размер вознаграждения определяется по ставке Лицензиара, действующей на момент заключения нового лицензионного договора, опубликованной на сайте </w:t>
      </w:r>
      <w:hyperlink r:id="rId17" w:tgtFrame="_blank" w:history="1">
        <w:r w:rsidRPr="0016583A">
          <w:rPr>
            <w:rFonts w:ascii="Bookman Old Style" w:hAnsi="Bookman Old Style"/>
            <w:sz w:val="21"/>
            <w:szCs w:val="21"/>
          </w:rPr>
          <w:t>iq007.bi</w:t>
        </w:r>
      </w:hyperlink>
      <w:r>
        <w:rPr>
          <w:rFonts w:ascii="Bookman Old Style" w:hAnsi="Bookman Old Style"/>
          <w:sz w:val="21"/>
          <w:szCs w:val="21"/>
          <w:lang w:val="en-US"/>
        </w:rPr>
        <w:t>z</w:t>
      </w:r>
      <w:r w:rsidR="00DD40C6" w:rsidRPr="0016583A">
        <w:rPr>
          <w:rFonts w:ascii="Bookman Old Style" w:hAnsi="Bookman Old Style"/>
          <w:sz w:val="21"/>
          <w:szCs w:val="21"/>
        </w:rPr>
        <w:t>.</w:t>
      </w:r>
    </w:p>
    <w:p w14:paraId="47EE9F06" w14:textId="77777777" w:rsidR="00770584" w:rsidRPr="00893647" w:rsidRDefault="00770584" w:rsidP="001E43C6">
      <w:pPr>
        <w:pStyle w:val="Standard"/>
        <w:ind w:firstLine="426"/>
        <w:jc w:val="both"/>
        <w:rPr>
          <w:rFonts w:ascii="Bookman Old Style" w:hAnsi="Bookman Old Style" w:cs="Arial"/>
          <w:color w:val="000000"/>
          <w:sz w:val="21"/>
          <w:szCs w:val="21"/>
        </w:rPr>
      </w:pPr>
    </w:p>
    <w:p w14:paraId="28975FC7" w14:textId="16A0F619" w:rsidR="001E6D43" w:rsidRPr="00893647" w:rsidRDefault="00D34994" w:rsidP="001E43C6">
      <w:pPr>
        <w:pStyle w:val="110"/>
        <w:spacing w:before="0" w:after="0"/>
        <w:ind w:firstLine="426"/>
        <w:outlineLvl w:val="9"/>
        <w:rPr>
          <w:rFonts w:ascii="Bookman Old Style" w:hAnsi="Bookman Old Style"/>
          <w:color w:val="00000A"/>
          <w:sz w:val="21"/>
          <w:szCs w:val="21"/>
        </w:rPr>
      </w:pPr>
      <w:r w:rsidRPr="000220C6">
        <w:rPr>
          <w:rFonts w:ascii="Bookman Old Style" w:hAnsi="Bookman Old Style"/>
          <w:color w:val="00000A"/>
          <w:sz w:val="21"/>
          <w:szCs w:val="21"/>
        </w:rPr>
        <w:t xml:space="preserve">4. </w:t>
      </w:r>
      <w:r w:rsidR="002752CD" w:rsidRPr="000220C6">
        <w:rPr>
          <w:rFonts w:ascii="Bookman Old Style" w:hAnsi="Bookman Old Style"/>
          <w:color w:val="00000A"/>
          <w:sz w:val="21"/>
          <w:szCs w:val="21"/>
        </w:rPr>
        <w:t>ВОЗНАГРАЖДЕНИЕ ЛИЦЕНЗИАРОВ</w:t>
      </w:r>
    </w:p>
    <w:p w14:paraId="7F50BE64" w14:textId="22069CFC" w:rsidR="00897EE1" w:rsidRPr="00CE2BDE" w:rsidRDefault="00897EE1" w:rsidP="00107081">
      <w:pPr>
        <w:pStyle w:val="Textbody"/>
        <w:spacing w:after="0"/>
        <w:ind w:firstLine="426"/>
        <w:jc w:val="both"/>
        <w:rPr>
          <w:rFonts w:ascii="Bookman Old Style" w:hAnsi="Bookman Old Style"/>
          <w:sz w:val="21"/>
          <w:szCs w:val="21"/>
        </w:rPr>
      </w:pPr>
      <w:bookmarkStart w:id="5" w:name="sub_500"/>
      <w:bookmarkEnd w:id="4"/>
      <w:r w:rsidRPr="00893647">
        <w:rPr>
          <w:rFonts w:ascii="Bookman Old Style" w:hAnsi="Bookman Old Style"/>
          <w:sz w:val="21"/>
          <w:szCs w:val="21"/>
        </w:rPr>
        <w:t xml:space="preserve">4.1. Стоимость Договора составляет </w:t>
      </w:r>
      <w:r w:rsidR="00474597">
        <w:rPr>
          <w:rFonts w:ascii="Bookman Old Style" w:hAnsi="Bookman Old Style"/>
          <w:kern w:val="0"/>
          <w:sz w:val="21"/>
          <w:szCs w:val="21"/>
        </w:rPr>
        <w:t>_______</w:t>
      </w:r>
      <w:r w:rsidRPr="00CE2BDE">
        <w:rPr>
          <w:rFonts w:ascii="Bookman Old Style" w:hAnsi="Bookman Old Style"/>
          <w:sz w:val="21"/>
          <w:szCs w:val="21"/>
        </w:rPr>
        <w:t xml:space="preserve"> рублей</w:t>
      </w:r>
      <w:r>
        <w:rPr>
          <w:rFonts w:ascii="Bookman Old Style" w:hAnsi="Bookman Old Style"/>
          <w:sz w:val="21"/>
          <w:szCs w:val="21"/>
        </w:rPr>
        <w:t>,</w:t>
      </w:r>
      <w:r w:rsidRPr="00CE2BDE">
        <w:rPr>
          <w:rFonts w:ascii="Bookman Old Style" w:hAnsi="Bookman Old Style"/>
          <w:sz w:val="21"/>
          <w:szCs w:val="21"/>
        </w:rPr>
        <w:t xml:space="preserve"> НДС</w:t>
      </w:r>
      <w:r>
        <w:rPr>
          <w:rFonts w:ascii="Bookman Old Style" w:hAnsi="Bookman Old Style"/>
          <w:sz w:val="21"/>
          <w:szCs w:val="21"/>
        </w:rPr>
        <w:t xml:space="preserve"> не облагается,</w:t>
      </w:r>
      <w:r w:rsidRPr="00CE2BDE">
        <w:rPr>
          <w:rFonts w:ascii="Bookman Old Style" w:hAnsi="Bookman Old Style"/>
          <w:sz w:val="21"/>
          <w:szCs w:val="21"/>
        </w:rPr>
        <w:t xml:space="preserve"> и перечисляется на расчетны</w:t>
      </w:r>
      <w:r w:rsidR="00107081">
        <w:rPr>
          <w:rFonts w:ascii="Bookman Old Style" w:hAnsi="Bookman Old Style"/>
          <w:sz w:val="21"/>
          <w:szCs w:val="21"/>
        </w:rPr>
        <w:t>е</w:t>
      </w:r>
      <w:r w:rsidRPr="00CE2BDE">
        <w:rPr>
          <w:rFonts w:ascii="Bookman Old Style" w:hAnsi="Bookman Old Style"/>
          <w:sz w:val="21"/>
          <w:szCs w:val="21"/>
        </w:rPr>
        <w:t xml:space="preserve"> счет</w:t>
      </w:r>
      <w:r w:rsidR="00107081">
        <w:rPr>
          <w:rFonts w:ascii="Bookman Old Style" w:hAnsi="Bookman Old Style"/>
          <w:sz w:val="21"/>
          <w:szCs w:val="21"/>
        </w:rPr>
        <w:t>а</w:t>
      </w:r>
      <w:r w:rsidRPr="00CE2BDE">
        <w:rPr>
          <w:rFonts w:ascii="Bookman Old Style" w:hAnsi="Bookman Old Style"/>
          <w:sz w:val="21"/>
          <w:szCs w:val="21"/>
        </w:rPr>
        <w:t xml:space="preserve"> Лицензиаров в следующем порядке:</w:t>
      </w:r>
    </w:p>
    <w:p w14:paraId="57A4EBC0" w14:textId="77777777" w:rsidR="00897EE1" w:rsidRPr="00CE2BDE" w:rsidRDefault="00897EE1" w:rsidP="00107081">
      <w:pPr>
        <w:pStyle w:val="Standard"/>
        <w:ind w:firstLine="426"/>
        <w:jc w:val="both"/>
        <w:rPr>
          <w:sz w:val="21"/>
          <w:szCs w:val="21"/>
        </w:rPr>
      </w:pPr>
      <w:r w:rsidRPr="00CE2BDE">
        <w:rPr>
          <w:rFonts w:ascii="Bookman Old Style" w:hAnsi="Bookman Old Style"/>
          <w:sz w:val="21"/>
          <w:szCs w:val="21"/>
        </w:rPr>
        <w:t>- Лицензиару 1 денежную сумму в размере 50% (Пятидесяти процентов) от суммы;</w:t>
      </w:r>
    </w:p>
    <w:p w14:paraId="6CF51477" w14:textId="77777777" w:rsidR="00897EE1" w:rsidRPr="00CE2BDE" w:rsidRDefault="00897EE1" w:rsidP="00107081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CE2BDE">
        <w:rPr>
          <w:rFonts w:ascii="Bookman Old Style" w:hAnsi="Bookman Old Style"/>
          <w:sz w:val="21"/>
          <w:szCs w:val="21"/>
        </w:rPr>
        <w:t>- Лицензиару 2 денежную сумму в размере 50% (Пятидесяти процентов) от суммы.</w:t>
      </w:r>
    </w:p>
    <w:p w14:paraId="01BC7CDD" w14:textId="4487449D" w:rsidR="002348E0" w:rsidRPr="00893647" w:rsidRDefault="00897EE1" w:rsidP="00897EE1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4.2. Вознаграждение перечисляется Лицензиатом на расчетные счета Лицензиаров в соответствии с Графиком платежей, утвержденным в Приложении № 1 к настоящему Договору</w:t>
      </w:r>
      <w:r w:rsidR="002348E0" w:rsidRPr="00893647">
        <w:rPr>
          <w:rFonts w:ascii="Bookman Old Style" w:hAnsi="Bookman Old Style"/>
          <w:sz w:val="21"/>
          <w:szCs w:val="21"/>
        </w:rPr>
        <w:t>.</w:t>
      </w:r>
    </w:p>
    <w:p w14:paraId="370EDE36" w14:textId="02DB4B55" w:rsidR="002348E0" w:rsidRDefault="007479C8" w:rsidP="001E43C6">
      <w:pPr>
        <w:pStyle w:val="Textbody"/>
        <w:spacing w:after="0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4.</w:t>
      </w:r>
      <w:r w:rsidR="00D91126" w:rsidRPr="00893647">
        <w:rPr>
          <w:rFonts w:ascii="Bookman Old Style" w:hAnsi="Bookman Old Style"/>
          <w:sz w:val="21"/>
          <w:szCs w:val="21"/>
        </w:rPr>
        <w:t>3</w:t>
      </w:r>
      <w:r w:rsidRPr="00893647">
        <w:rPr>
          <w:rFonts w:ascii="Bookman Old Style" w:hAnsi="Bookman Old Style"/>
          <w:sz w:val="21"/>
          <w:szCs w:val="21"/>
        </w:rPr>
        <w:t xml:space="preserve">. </w:t>
      </w:r>
      <w:r w:rsidR="002348E0" w:rsidRPr="00893647">
        <w:rPr>
          <w:rFonts w:ascii="Bookman Old Style" w:hAnsi="Bookman Old Style"/>
          <w:sz w:val="21"/>
          <w:szCs w:val="21"/>
        </w:rPr>
        <w:t>Стороны пришли к соглашению, что днем исполнения обязательств Лицензиата по выплате вознаграждения Лицензиарам является день поступления денежных средств на соответствующие расчетные счета Лицензиаров.</w:t>
      </w:r>
    </w:p>
    <w:p w14:paraId="60E6B85A" w14:textId="73C1CB5F" w:rsidR="00E9435F" w:rsidRDefault="00E9435F" w:rsidP="00E9435F">
      <w:pPr>
        <w:pStyle w:val="Textbody"/>
        <w:spacing w:after="0"/>
        <w:ind w:firstLine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4.4. Стороны пришли к соглашению, что вознаграждение, указанное в п. 4.1. Лицензионного договора является вознаграждением за </w:t>
      </w:r>
      <w:r w:rsidR="00E05512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один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 филиал (Школ</w:t>
      </w:r>
      <w:r w:rsidR="00E05512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у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). При открытии дополнительных филиалов (Школ) в рамках указанной территории сумма вознаграждения определяется по ставке Лицензиаров, действующей на момент открытия школы, опубликованной на сайте https://iq007.biz.</w:t>
      </w:r>
    </w:p>
    <w:p w14:paraId="55ECC2CE" w14:textId="77777777" w:rsidR="00E5255C" w:rsidRDefault="00E5255C" w:rsidP="001E43C6">
      <w:pPr>
        <w:pStyle w:val="110"/>
        <w:spacing w:before="0" w:after="0"/>
        <w:ind w:firstLine="426"/>
        <w:outlineLvl w:val="9"/>
        <w:rPr>
          <w:rFonts w:ascii="Bookman Old Style" w:hAnsi="Bookman Old Style"/>
          <w:color w:val="00000A"/>
          <w:sz w:val="21"/>
          <w:szCs w:val="21"/>
        </w:rPr>
      </w:pPr>
    </w:p>
    <w:p w14:paraId="635D3453" w14:textId="606A26AF" w:rsidR="001E6D43" w:rsidRPr="00893647" w:rsidRDefault="00D34994" w:rsidP="001E43C6">
      <w:pPr>
        <w:pStyle w:val="110"/>
        <w:spacing w:before="0" w:after="0"/>
        <w:ind w:firstLine="426"/>
        <w:outlineLvl w:val="9"/>
        <w:rPr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t xml:space="preserve">5. </w:t>
      </w:r>
      <w:r w:rsidR="002752CD" w:rsidRPr="00893647">
        <w:rPr>
          <w:rFonts w:ascii="Bookman Old Style" w:hAnsi="Bookman Old Style"/>
          <w:color w:val="00000A"/>
          <w:sz w:val="21"/>
          <w:szCs w:val="21"/>
        </w:rPr>
        <w:t>ОТВЕТСТВЕННОСТЬ ПО ДОГОВОРУ</w:t>
      </w:r>
    </w:p>
    <w:bookmarkEnd w:id="5"/>
    <w:p w14:paraId="09AD41ED" w14:textId="77777777" w:rsidR="000C7C5F" w:rsidRPr="00893647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5.1. За использование Произведения и/или Логотипа способом, не предусмотренным настоящим Договором, либо по прекращении действия Договора, либо иным образом за пределами прав, предоставленных Договором, Лицензиат несет ответственность за нарушение исключительного права на Произведение и/или Логотипа, предусмотренную законодательством РФ.</w:t>
      </w:r>
    </w:p>
    <w:p w14:paraId="56C6D88B" w14:textId="77777777" w:rsidR="000C7C5F" w:rsidRPr="00893647" w:rsidRDefault="000C7C5F" w:rsidP="001E43C6">
      <w:pPr>
        <w:pStyle w:val="Standard"/>
        <w:ind w:firstLine="426"/>
        <w:jc w:val="both"/>
        <w:rPr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5.2. При расторжении Договора по условиям, указанным в п. 6.2. Лицензиат обязан возместить убытки Лицензиарам, причиненные расторжением Договора.</w:t>
      </w:r>
    </w:p>
    <w:p w14:paraId="256E3639" w14:textId="737F536B" w:rsidR="000C7C5F" w:rsidRPr="00893647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5.3. В случае несвоевременной оплаты вознаграждения, указанного в </w:t>
      </w:r>
      <w:r w:rsidR="007E67F1">
        <w:rPr>
          <w:rFonts w:ascii="Bookman Old Style" w:hAnsi="Bookman Old Style"/>
          <w:sz w:val="21"/>
          <w:szCs w:val="21"/>
        </w:rPr>
        <w:t>п. 4.1.</w:t>
      </w:r>
      <w:r w:rsidRPr="00893647">
        <w:rPr>
          <w:rFonts w:ascii="Bookman Old Style" w:hAnsi="Bookman Old Style"/>
          <w:sz w:val="21"/>
          <w:szCs w:val="21"/>
        </w:rPr>
        <w:t xml:space="preserve">, более 5 рабочих дней Лицензиары имеют право требовать неустойку в виде пени в размере 0,1% за каждый день просрочки платежа от неуплаченной суммы. </w:t>
      </w:r>
    </w:p>
    <w:p w14:paraId="1022E780" w14:textId="638FB186" w:rsidR="000C7C5F" w:rsidRPr="00893647" w:rsidRDefault="000C7C5F" w:rsidP="001E43C6">
      <w:pPr>
        <w:pStyle w:val="Standard"/>
        <w:ind w:firstLine="426"/>
        <w:jc w:val="both"/>
        <w:rPr>
          <w:rFonts w:ascii="Bookman Old Style" w:eastAsia="Calibri" w:hAnsi="Bookman Old Style"/>
          <w:sz w:val="21"/>
          <w:szCs w:val="21"/>
          <w:lang w:eastAsia="en-US"/>
        </w:rPr>
      </w:pPr>
      <w:r w:rsidRPr="00893647">
        <w:rPr>
          <w:rFonts w:ascii="Bookman Old Style" w:hAnsi="Bookman Old Style"/>
          <w:sz w:val="21"/>
          <w:szCs w:val="21"/>
        </w:rPr>
        <w:t xml:space="preserve">5.4. За отсутствие ежедневных сведений 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о текущей деятельности Лицензиата </w:t>
      </w:r>
      <w:r w:rsidRPr="00893647">
        <w:rPr>
          <w:rFonts w:ascii="Bookman Old Style" w:hAnsi="Bookman Old Style"/>
          <w:sz w:val="21"/>
          <w:szCs w:val="21"/>
        </w:rPr>
        <w:t xml:space="preserve">в </w:t>
      </w:r>
      <w:r w:rsidRPr="00893647">
        <w:rPr>
          <w:rFonts w:ascii="Bookman Old Style" w:eastAsia="Calibri" w:hAnsi="Bookman Old Style"/>
          <w:sz w:val="21"/>
          <w:szCs w:val="21"/>
          <w:lang w:val="en-US" w:eastAsia="en-US"/>
        </w:rPr>
        <w:t>CRM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-системе более 5-</w:t>
      </w:r>
      <w:r w:rsidR="00BB5C31">
        <w:rPr>
          <w:rFonts w:ascii="Bookman Old Style" w:eastAsia="Calibri" w:hAnsi="Bookman Old Style"/>
          <w:sz w:val="21"/>
          <w:szCs w:val="21"/>
          <w:lang w:eastAsia="en-US"/>
        </w:rPr>
        <w:t>ти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 дней подряд Лицензиары имеют право требовать от Лицензиата неустойку в виде штрафа в размере 1 000 (</w:t>
      </w:r>
      <w:r w:rsidR="005F68B3">
        <w:rPr>
          <w:rFonts w:ascii="Bookman Old Style" w:eastAsia="Calibri" w:hAnsi="Bookman Old Style"/>
          <w:sz w:val="21"/>
          <w:szCs w:val="21"/>
          <w:lang w:eastAsia="en-US"/>
        </w:rPr>
        <w:t>О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дна тысяча) рублей за каждый случай нарушения требований п. 2.</w:t>
      </w:r>
      <w:r w:rsidR="00A42078" w:rsidRPr="00893647">
        <w:rPr>
          <w:rFonts w:ascii="Bookman Old Style" w:eastAsia="Calibri" w:hAnsi="Bookman Old Style"/>
          <w:sz w:val="21"/>
          <w:szCs w:val="21"/>
          <w:lang w:eastAsia="en-US"/>
        </w:rPr>
        <w:t>7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. настоящего договора, но не чаще чем один раз в месяц.</w:t>
      </w:r>
    </w:p>
    <w:p w14:paraId="2617D538" w14:textId="19D3571A" w:rsidR="000C7C5F" w:rsidRPr="00893647" w:rsidRDefault="000C7C5F" w:rsidP="001E43C6">
      <w:pPr>
        <w:pStyle w:val="Standard"/>
        <w:ind w:firstLine="426"/>
        <w:jc w:val="both"/>
        <w:rPr>
          <w:rFonts w:ascii="Bookman Old Style" w:eastAsia="Calibri" w:hAnsi="Bookman Old Style"/>
          <w:sz w:val="21"/>
          <w:szCs w:val="21"/>
          <w:lang w:eastAsia="en-US"/>
        </w:rPr>
      </w:pP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5.5. За нарушение требований п.п.1.3, 2.1 – 2.</w:t>
      </w:r>
      <w:r w:rsidR="00A42078" w:rsidRPr="00893647">
        <w:rPr>
          <w:rFonts w:ascii="Bookman Old Style" w:eastAsia="Calibri" w:hAnsi="Bookman Old Style"/>
          <w:sz w:val="21"/>
          <w:szCs w:val="21"/>
          <w:lang w:eastAsia="en-US"/>
        </w:rPr>
        <w:t>6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, </w:t>
      </w:r>
      <w:r w:rsidR="00A42078" w:rsidRPr="00893647">
        <w:rPr>
          <w:rFonts w:ascii="Bookman Old Style" w:eastAsia="Calibri" w:hAnsi="Bookman Old Style"/>
          <w:sz w:val="21"/>
          <w:szCs w:val="21"/>
          <w:lang w:eastAsia="en-US"/>
        </w:rPr>
        <w:t>2.8</w:t>
      </w:r>
      <w:r w:rsidR="008A37F4">
        <w:rPr>
          <w:rFonts w:ascii="Bookman Old Style" w:eastAsia="Calibri" w:hAnsi="Bookman Old Style"/>
          <w:sz w:val="21"/>
          <w:szCs w:val="21"/>
          <w:lang w:eastAsia="en-US"/>
        </w:rPr>
        <w:t xml:space="preserve"> – 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2.</w:t>
      </w:r>
      <w:r w:rsidR="008A37F4">
        <w:rPr>
          <w:rFonts w:ascii="Bookman Old Style" w:eastAsia="Calibri" w:hAnsi="Bookman Old Style"/>
          <w:sz w:val="21"/>
          <w:szCs w:val="21"/>
          <w:lang w:eastAsia="en-US"/>
        </w:rPr>
        <w:t>1</w:t>
      </w:r>
      <w:r w:rsidR="006E4C96">
        <w:rPr>
          <w:rFonts w:ascii="Bookman Old Style" w:eastAsia="Calibri" w:hAnsi="Bookman Old Style"/>
          <w:sz w:val="21"/>
          <w:szCs w:val="21"/>
          <w:lang w:eastAsia="en-US"/>
        </w:rPr>
        <w:t>0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,</w:t>
      </w:r>
      <w:r w:rsidR="00460A44"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 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2.1</w:t>
      </w:r>
      <w:r w:rsidR="006E4C96">
        <w:rPr>
          <w:rFonts w:ascii="Bookman Old Style" w:eastAsia="Calibri" w:hAnsi="Bookman Old Style"/>
          <w:sz w:val="21"/>
          <w:szCs w:val="21"/>
          <w:lang w:eastAsia="en-US"/>
        </w:rPr>
        <w:t>3, 5.8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 настоящего Договора Лицензиары имеют право требовать от Лицензиата неустойку в виде штрафа в размере 50 000 (Пятьдесят тысяч) рублей за каждый случай нарушения указанных требований.</w:t>
      </w:r>
    </w:p>
    <w:p w14:paraId="7B5B9643" w14:textId="00BC4A87" w:rsidR="000C7C5F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5.6. При </w:t>
      </w:r>
      <w:r w:rsidR="00C3196F" w:rsidRPr="00893647">
        <w:rPr>
          <w:rFonts w:ascii="Bookman Old Style" w:hAnsi="Bookman Old Style"/>
          <w:sz w:val="21"/>
          <w:szCs w:val="21"/>
        </w:rPr>
        <w:t>грубом и/или неоднократном</w:t>
      </w:r>
      <w:r w:rsidR="00C3196F" w:rsidRPr="00893647">
        <w:rPr>
          <w:sz w:val="21"/>
          <w:szCs w:val="21"/>
        </w:rPr>
        <w:t xml:space="preserve"> </w:t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 xml:space="preserve">неисполнении Лицензиатом условий и обязанностей, предусмотренных настоящим Договором, Лицензиары вправе расторгнуть настоящий договор в одностороннем порядке и/или предоставить право на </w:t>
      </w:r>
      <w:r w:rsidRPr="00893647">
        <w:rPr>
          <w:rFonts w:ascii="Bookman Old Style" w:hAnsi="Bookman Old Style"/>
          <w:sz w:val="21"/>
          <w:szCs w:val="21"/>
        </w:rPr>
        <w:t>использование Произведения и Логотипа третьим лицам.</w:t>
      </w:r>
    </w:p>
    <w:p w14:paraId="5267ACC6" w14:textId="77777777" w:rsidR="00497326" w:rsidRDefault="00493393" w:rsidP="00497326">
      <w:pPr>
        <w:pStyle w:val="Standard"/>
        <w:ind w:firstLine="426"/>
        <w:jc w:val="both"/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</w:pPr>
      <w:r w:rsidRPr="00493393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5.</w:t>
      </w:r>
      <w:r w:rsidR="00FC290B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7</w:t>
      </w:r>
      <w:r w:rsidRPr="00493393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. </w:t>
      </w:r>
      <w:r w:rsidR="00497326" w:rsidRPr="00497326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Перечисляемые согласно п. 4.1., 4.2. Договора денежные средства засчитываются Лицензиарами в счёт погашения штрафов, указанных в п. 5.5. Договора, далее, после полной оплаты штрафа, в счёт оплаты ежемесячных платежей предусмотренных в пункте 4.1., 4.2. Договора.</w:t>
      </w:r>
    </w:p>
    <w:p w14:paraId="7A920C0D" w14:textId="5E548ADA" w:rsidR="00493393" w:rsidRDefault="00497326" w:rsidP="00497326">
      <w:pPr>
        <w:pStyle w:val="Standard"/>
        <w:ind w:firstLine="426"/>
        <w:jc w:val="both"/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</w:pPr>
      <w:r w:rsidRPr="00497326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Основанием для взыскания штрафов, предусмотренных п. 5.5. Договора, является уведомление Лицензиаров о выявленном факте нарушения условий договора, которое направляется Лицензиату на электронную почту. Данное уведомление является единственным и достаточным основанием для взыскания штрафа. Достаточным доказательством нарушения условий Договора является отчёт "тайного покупателя" с приложением фото/видео/аудио-файлов</w:t>
      </w:r>
      <w:r w:rsidR="00493393" w:rsidRPr="00493393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.</w:t>
      </w:r>
      <w:r w:rsidR="00493393" w:rsidRPr="00677968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 </w:t>
      </w:r>
    </w:p>
    <w:p w14:paraId="57845E16" w14:textId="0116007D" w:rsidR="00C77997" w:rsidRPr="00F32ADF" w:rsidRDefault="00C77997" w:rsidP="00C77997">
      <w:pPr>
        <w:pStyle w:val="Standard"/>
        <w:ind w:firstLine="426"/>
        <w:jc w:val="both"/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</w:pP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5.</w:t>
      </w:r>
      <w:r w:rsidR="00FC290B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8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. </w:t>
      </w:r>
      <w:r w:rsidRPr="00F32ADF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Любая информация, изложенная в настоящем 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Д</w:t>
      </w:r>
      <w:r w:rsidRPr="00F32ADF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оговоре (в том числе все его условия, включая приложения к 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Д</w:t>
      </w:r>
      <w:r w:rsidRPr="00F32ADF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оговору, доп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олнительные</w:t>
      </w:r>
      <w:r w:rsidRPr="00F32ADF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 соглашения, переговоры связанн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ые с заключением договора и</w:t>
      </w:r>
      <w:r w:rsidRPr="00F32ADF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 т.п.), а также ставшая известная 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С</w:t>
      </w:r>
      <w:r w:rsidRPr="00F32ADF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торонам 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Д</w:t>
      </w:r>
      <w:r w:rsidRPr="00F32ADF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оговора в результате их совместной деятельности, является конфиденциальной информацией и не предназначена для распространения Лицензиатом или любого иного использования, в любом виде и форме.</w:t>
      </w:r>
    </w:p>
    <w:p w14:paraId="76FD6243" w14:textId="3830EC45" w:rsidR="008F5EC8" w:rsidRDefault="008F5EC8" w:rsidP="00C77997">
      <w:pPr>
        <w:pStyle w:val="Standard"/>
        <w:ind w:firstLine="426"/>
        <w:jc w:val="both"/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</w:pPr>
      <w:r w:rsidRPr="008F5EC8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5.</w:t>
      </w:r>
      <w:r w:rsidR="00FC290B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9</w:t>
      </w:r>
      <w:r w:rsidRPr="008F5EC8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 xml:space="preserve">. В случае если Лицензиатом без письменного согласия Лицензиаров будет создан веб-сайт (иной интернет ресурс) при создании (использовании) которого применялось (использовалось) Произведение и/или Логотип, а также обозначение </w:t>
      </w:r>
      <w:r w:rsidRPr="008F5EC8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val="en-US" w:bidi="ar-SA"/>
        </w:rPr>
        <w:t>IQ</w:t>
      </w:r>
      <w:r w:rsidRPr="008F5EC8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007 в любом его виде и форме (текстовом, графическом изображении и т.д., и т.п.), то за каждый случай такого использования Лицензиат выплачивает Лицензиарам штраф в размере 100 000 (</w:t>
      </w:r>
      <w:r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С</w:t>
      </w:r>
      <w:r w:rsidRPr="008F5EC8"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  <w:t>то тысяч) рублей.</w:t>
      </w:r>
    </w:p>
    <w:p w14:paraId="4CEF6EEC" w14:textId="77777777" w:rsidR="004176C6" w:rsidRPr="008F5EC8" w:rsidRDefault="004176C6" w:rsidP="00C77997">
      <w:pPr>
        <w:pStyle w:val="Standard"/>
        <w:ind w:firstLine="426"/>
        <w:jc w:val="both"/>
        <w:rPr>
          <w:rFonts w:ascii="Bookman Old Style" w:hAnsi="Bookman Old Style"/>
          <w:color w:val="000000"/>
          <w:kern w:val="0"/>
          <w:sz w:val="21"/>
          <w:szCs w:val="21"/>
          <w:shd w:val="clear" w:color="auto" w:fill="FFFFFF"/>
          <w:lang w:bidi="ar-SA"/>
        </w:rPr>
      </w:pPr>
    </w:p>
    <w:p w14:paraId="03A08F24" w14:textId="77777777" w:rsidR="000C7C5F" w:rsidRPr="00893647" w:rsidRDefault="000C7C5F" w:rsidP="001E43C6">
      <w:pPr>
        <w:ind w:firstLine="426"/>
        <w:jc w:val="center"/>
        <w:rPr>
          <w:rFonts w:ascii="Bookman Old Style" w:hAnsi="Bookman Old Style"/>
          <w:b/>
          <w:sz w:val="21"/>
          <w:szCs w:val="21"/>
        </w:rPr>
      </w:pPr>
      <w:bookmarkStart w:id="6" w:name="sub_600"/>
      <w:r w:rsidRPr="00893647">
        <w:rPr>
          <w:rFonts w:ascii="Bookman Old Style" w:hAnsi="Bookman Old Style"/>
          <w:b/>
          <w:sz w:val="21"/>
          <w:szCs w:val="21"/>
        </w:rPr>
        <w:t>6. ИЗМЕНЕНИЕ И ПРЕКРАЩЕНИЕ ДОГОВОРА</w:t>
      </w:r>
    </w:p>
    <w:p w14:paraId="41A002DD" w14:textId="77777777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6.1. Договор может быть изменен или расторгнут досрочно по соглашению сторон.</w:t>
      </w:r>
    </w:p>
    <w:p w14:paraId="329AA743" w14:textId="77777777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6.2. Договор может быть досрочно расторгнут по требованию Лицензиаров в следующих случаях: </w:t>
      </w:r>
    </w:p>
    <w:p w14:paraId="720F7A0C" w14:textId="49144E4D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а)</w:t>
      </w:r>
      <w:r w:rsidR="00BB5C31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kern w:val="0"/>
          <w:sz w:val="21"/>
          <w:szCs w:val="21"/>
        </w:rPr>
        <w:t xml:space="preserve">неуплаты полностью или частично Лицензиатом в установленный Договором срок вознаграждения, предусмотренного п. 4.1. Договора. При этом срок просрочки платежа должен составлять не менее двух месяцев с даты обязанности осуществить такую оплату; </w:t>
      </w:r>
    </w:p>
    <w:p w14:paraId="56CA0DDA" w14:textId="2366650C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б)</w:t>
      </w:r>
      <w:r w:rsidR="00BB5C31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eastAsia="Calibri" w:hAnsi="Bookman Old Style"/>
          <w:sz w:val="21"/>
          <w:szCs w:val="21"/>
          <w:lang w:eastAsia="en-US"/>
        </w:rPr>
        <w:t>оказания сотрудником Лицензиата, не прошедшим обучение у одного из Лицензиаров, образовательных услуг с использованием Произведения;</w:t>
      </w:r>
    </w:p>
    <w:p w14:paraId="208248D4" w14:textId="653196E7" w:rsidR="000C7C5F" w:rsidRPr="00893647" w:rsidRDefault="000C7C5F" w:rsidP="001E43C6">
      <w:pPr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в)</w:t>
      </w:r>
      <w:r w:rsidR="00BB5C31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распространения Произведения путем продажи или иного отчуждения его экземпляров или носителей, содержащих копии записи Произведения</w:t>
      </w:r>
      <w:r w:rsidR="00301DB4">
        <w:rPr>
          <w:rFonts w:ascii="Bookman Old Style" w:hAnsi="Bookman Old Style"/>
          <w:sz w:val="21"/>
          <w:szCs w:val="21"/>
        </w:rPr>
        <w:t>, в том числе другим лицензиатам</w:t>
      </w:r>
      <w:r w:rsidRPr="00893647">
        <w:rPr>
          <w:rFonts w:ascii="Bookman Old Style" w:hAnsi="Bookman Old Style"/>
          <w:sz w:val="21"/>
          <w:szCs w:val="21"/>
        </w:rPr>
        <w:t>;</w:t>
      </w:r>
    </w:p>
    <w:p w14:paraId="41309E52" w14:textId="04B76307" w:rsidR="000C7C5F" w:rsidRPr="00893647" w:rsidRDefault="000C7C5F" w:rsidP="001E43C6">
      <w:pPr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г)</w:t>
      </w:r>
      <w:r w:rsidR="00BB5C31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публичного показа Произведения (под публичным показом подразумевается показ Произведения (его части) для неограниченного круга лиц);</w:t>
      </w:r>
    </w:p>
    <w:p w14:paraId="01367733" w14:textId="6F91819F" w:rsidR="000C7C5F" w:rsidRPr="00893647" w:rsidRDefault="000C7C5F" w:rsidP="001E43C6">
      <w:pPr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д)</w:t>
      </w:r>
      <w:r w:rsidR="00BB5C31">
        <w:rPr>
          <w:rFonts w:ascii="Bookman Old Style" w:hAnsi="Bookman Old Style"/>
          <w:sz w:val="21"/>
          <w:szCs w:val="21"/>
        </w:rPr>
        <w:tab/>
        <w:t>э</w:t>
      </w:r>
      <w:r w:rsidRPr="00893647">
        <w:rPr>
          <w:rFonts w:ascii="Bookman Old Style" w:hAnsi="Bookman Old Style"/>
          <w:sz w:val="21"/>
          <w:szCs w:val="21"/>
        </w:rPr>
        <w:t>кспорта Произведения;</w:t>
      </w:r>
    </w:p>
    <w:p w14:paraId="218796FA" w14:textId="332C07CE" w:rsidR="000C7C5F" w:rsidRPr="00893647" w:rsidRDefault="000C7C5F" w:rsidP="001E43C6">
      <w:pPr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е)</w:t>
      </w:r>
      <w:r w:rsidR="00BB5C31">
        <w:rPr>
          <w:rFonts w:ascii="Bookman Old Style" w:hAnsi="Bookman Old Style"/>
          <w:sz w:val="21"/>
          <w:szCs w:val="21"/>
        </w:rPr>
        <w:tab/>
        <w:t>п</w:t>
      </w:r>
      <w:r w:rsidRPr="00893647">
        <w:rPr>
          <w:rFonts w:ascii="Bookman Old Style" w:hAnsi="Bookman Old Style"/>
          <w:sz w:val="21"/>
          <w:szCs w:val="21"/>
        </w:rPr>
        <w:t>роката Произведения;</w:t>
      </w:r>
    </w:p>
    <w:p w14:paraId="69B7B82E" w14:textId="5FAD6EAA" w:rsidR="000C7C5F" w:rsidRPr="00893647" w:rsidRDefault="000C7C5F" w:rsidP="001E43C6">
      <w:pPr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ж)</w:t>
      </w:r>
      <w:r w:rsidR="00BB5C31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перевода или другой переработки Произведения, а также создания Производных произведений;</w:t>
      </w:r>
    </w:p>
    <w:p w14:paraId="4821AD5E" w14:textId="657550B9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з)</w:t>
      </w:r>
      <w:r w:rsidR="00BB5C31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доведения до всеобщего сведения Произведения;</w:t>
      </w:r>
    </w:p>
    <w:p w14:paraId="4F04B97A" w14:textId="033E9105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и)</w:t>
      </w:r>
      <w:r w:rsidR="00BB5C31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передачи Произведения третьим лицам;</w:t>
      </w:r>
    </w:p>
    <w:p w14:paraId="034C5E5B" w14:textId="6BDAEAAB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к)</w:t>
      </w:r>
      <w:r w:rsidR="00BB5C31">
        <w:rPr>
          <w:rFonts w:ascii="Bookman Old Style" w:hAnsi="Bookman Old Style"/>
          <w:sz w:val="21"/>
          <w:szCs w:val="21"/>
        </w:rPr>
        <w:tab/>
      </w:r>
      <w:r w:rsidRPr="00893647">
        <w:rPr>
          <w:rFonts w:ascii="Bookman Old Style" w:hAnsi="Bookman Old Style"/>
          <w:sz w:val="21"/>
          <w:szCs w:val="21"/>
        </w:rPr>
        <w:t>нарушения любых иных условий настоящего Договора, влекущего нарушение авторских прав Лицензиаров.</w:t>
      </w:r>
    </w:p>
    <w:p w14:paraId="23CC8527" w14:textId="68077CC8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6.3. Расторжение Договора по основаниям, указанным в п. 6.2. настоящего Договора, производится</w:t>
      </w:r>
      <w:r w:rsidR="002F27F4">
        <w:rPr>
          <w:rFonts w:ascii="Bookman Old Style" w:hAnsi="Bookman Old Style"/>
          <w:sz w:val="21"/>
          <w:szCs w:val="21"/>
        </w:rPr>
        <w:t xml:space="preserve"> в</w:t>
      </w:r>
      <w:r w:rsidRPr="00893647">
        <w:rPr>
          <w:rFonts w:ascii="Bookman Old Style" w:hAnsi="Bookman Old Style"/>
          <w:sz w:val="21"/>
          <w:szCs w:val="21"/>
        </w:rPr>
        <w:t xml:space="preserve"> следующем порядке: </w:t>
      </w:r>
    </w:p>
    <w:p w14:paraId="781CF691" w14:textId="77777777" w:rsidR="000C7C5F" w:rsidRPr="00893647" w:rsidRDefault="000C7C5F" w:rsidP="001E43C6">
      <w:pPr>
        <w:pStyle w:val="ConsPlusNormal"/>
        <w:suppressAutoHyphens/>
        <w:ind w:firstLine="426"/>
        <w:jc w:val="both"/>
        <w:rPr>
          <w:sz w:val="21"/>
          <w:szCs w:val="21"/>
        </w:rPr>
      </w:pPr>
      <w:r w:rsidRPr="00893647">
        <w:rPr>
          <w:sz w:val="21"/>
          <w:szCs w:val="21"/>
        </w:rPr>
        <w:t xml:space="preserve">Лицензиары направляют Лицензиату письменное уведомление об отказе от Договора (исполнения Договора) с указанием обоснованной причины. Лицензиат в случае несогласия с причинами расторжения Договора в течение 7 (семи) календарных дней с момента получения уведомления устраняет возникшие обстоятельства, представляет объяснения и доказательства. </w:t>
      </w:r>
    </w:p>
    <w:p w14:paraId="0A2C21E0" w14:textId="3B916BB9" w:rsidR="000C7C5F" w:rsidRPr="00893647" w:rsidRDefault="000C7C5F" w:rsidP="001E43C6">
      <w:pPr>
        <w:pStyle w:val="ConsPlusNormal"/>
        <w:suppressAutoHyphens/>
        <w:ind w:firstLine="426"/>
        <w:jc w:val="both"/>
        <w:rPr>
          <w:sz w:val="21"/>
          <w:szCs w:val="21"/>
        </w:rPr>
      </w:pPr>
      <w:r w:rsidRPr="00893647">
        <w:rPr>
          <w:sz w:val="21"/>
          <w:szCs w:val="21"/>
        </w:rPr>
        <w:t>В случае невозможности устранения обстоятельств, предусмотренных п 6.2., а также в случае невозможности достоверной оценки объяснений и доказательств Лицензиата, Договор прекращается в течение 14 (Четырнадцати) календарных дней с момента направления Лицензиату уведомлени</w:t>
      </w:r>
      <w:r w:rsidR="002F27F4">
        <w:rPr>
          <w:sz w:val="21"/>
          <w:szCs w:val="21"/>
        </w:rPr>
        <w:t>я</w:t>
      </w:r>
      <w:r w:rsidRPr="00893647">
        <w:rPr>
          <w:sz w:val="21"/>
          <w:szCs w:val="21"/>
        </w:rPr>
        <w:t xml:space="preserve"> об отказе от Договора (исполнения Договора).</w:t>
      </w:r>
    </w:p>
    <w:p w14:paraId="5A1C31F7" w14:textId="77777777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В случае если письменное уведомление отправлено Лицензиату по почте, по адресу, указанному в настоящем Договоре (раздел 8, «Реквизиты и подписи сторон»), оно считается полученным Лицензиатом по истечению 7 (Семи) календарных дней с момента отправки уведомления заказным письмом.</w:t>
      </w:r>
    </w:p>
    <w:p w14:paraId="06B5B54A" w14:textId="77777777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Любые денежные средства, уплаченные Лицензиатом по Договору к моменту его прекращения по основаниям, указанным в п. 6.2. возврату не подлежат.</w:t>
      </w:r>
    </w:p>
    <w:p w14:paraId="03F88239" w14:textId="77777777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Риск несения возможных убытков, связанных с прекращением настоящего Договора по основаниям, указанным в п. 6.2. лежит на Лицензиате.</w:t>
      </w:r>
    </w:p>
    <w:p w14:paraId="6FA869DE" w14:textId="77777777" w:rsidR="000C7C5F" w:rsidRPr="00893647" w:rsidRDefault="000C7C5F" w:rsidP="001E43C6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В случае досрочного расторжения Договора по основаниям, предусмотренным п. 6.2. настоящего Договора, Лицензиары вправе потребовать досрочно выплаты вознаграждения, предусмотренного п. 4.1 Договора в полном объеме за вычетом уже сделанных на дату расторжения Договора платежей.</w:t>
      </w:r>
    </w:p>
    <w:p w14:paraId="4539B5B2" w14:textId="1372A505" w:rsidR="00D905EB" w:rsidRDefault="000C7C5F" w:rsidP="00286FF8">
      <w:pPr>
        <w:tabs>
          <w:tab w:val="num" w:pos="-7230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6.4. </w:t>
      </w:r>
      <w:r w:rsidR="00D905EB" w:rsidRPr="00D905EB">
        <w:rPr>
          <w:rFonts w:ascii="Bookman Old Style" w:hAnsi="Bookman Old Style"/>
          <w:sz w:val="21"/>
          <w:szCs w:val="21"/>
        </w:rPr>
        <w:t>В</w:t>
      </w:r>
      <w:r w:rsidR="00984027">
        <w:rPr>
          <w:rFonts w:ascii="Bookman Old Style" w:hAnsi="Bookman Old Style"/>
          <w:sz w:val="21"/>
          <w:szCs w:val="21"/>
        </w:rPr>
        <w:t xml:space="preserve"> </w:t>
      </w:r>
      <w:r w:rsidR="00D905EB" w:rsidRPr="00D905EB">
        <w:rPr>
          <w:rFonts w:ascii="Bookman Old Style" w:hAnsi="Bookman Old Style"/>
          <w:sz w:val="21"/>
          <w:szCs w:val="21"/>
        </w:rPr>
        <w:t>случае</w:t>
      </w:r>
      <w:r w:rsidR="00984027">
        <w:rPr>
          <w:rFonts w:ascii="Bookman Old Style" w:hAnsi="Bookman Old Style"/>
          <w:sz w:val="21"/>
          <w:szCs w:val="21"/>
        </w:rPr>
        <w:t xml:space="preserve"> </w:t>
      </w:r>
      <w:r w:rsidR="00D905EB" w:rsidRPr="00D905EB">
        <w:rPr>
          <w:rFonts w:ascii="Bookman Old Style" w:hAnsi="Bookman Old Style"/>
          <w:sz w:val="21"/>
          <w:szCs w:val="21"/>
        </w:rPr>
        <w:t>продажи</w:t>
      </w:r>
      <w:r w:rsidR="00984027">
        <w:rPr>
          <w:rFonts w:ascii="Bookman Old Style" w:hAnsi="Bookman Old Style"/>
          <w:sz w:val="21"/>
          <w:szCs w:val="21"/>
        </w:rPr>
        <w:t xml:space="preserve"> </w:t>
      </w:r>
      <w:r w:rsidR="00D905EB" w:rsidRPr="00D905EB">
        <w:rPr>
          <w:rFonts w:ascii="Bookman Old Style" w:hAnsi="Bookman Old Style"/>
          <w:sz w:val="21"/>
          <w:szCs w:val="21"/>
        </w:rPr>
        <w:t>Лицензиатом</w:t>
      </w:r>
      <w:r w:rsidR="00984027">
        <w:rPr>
          <w:rFonts w:ascii="Bookman Old Style" w:hAnsi="Bookman Old Style"/>
          <w:sz w:val="21"/>
          <w:szCs w:val="21"/>
        </w:rPr>
        <w:t xml:space="preserve"> </w:t>
      </w:r>
      <w:r w:rsidR="00D905EB" w:rsidRPr="00D905EB">
        <w:rPr>
          <w:rFonts w:ascii="Bookman Old Style" w:hAnsi="Bookman Old Style"/>
          <w:sz w:val="21"/>
          <w:szCs w:val="21"/>
        </w:rPr>
        <w:t>Школы</w:t>
      </w:r>
      <w:r w:rsidR="00984027">
        <w:rPr>
          <w:rFonts w:ascii="Bookman Old Style" w:hAnsi="Bookman Old Style"/>
          <w:sz w:val="21"/>
          <w:szCs w:val="21"/>
        </w:rPr>
        <w:t xml:space="preserve"> </w:t>
      </w:r>
      <w:r w:rsidR="00D905EB" w:rsidRPr="00D905EB">
        <w:rPr>
          <w:rFonts w:ascii="Bookman Old Style" w:hAnsi="Bookman Old Style"/>
          <w:sz w:val="21"/>
          <w:szCs w:val="21"/>
        </w:rPr>
        <w:t>третьим</w:t>
      </w:r>
      <w:r w:rsidR="00984027">
        <w:rPr>
          <w:rFonts w:ascii="Bookman Old Style" w:hAnsi="Bookman Old Style"/>
          <w:sz w:val="21"/>
          <w:szCs w:val="21"/>
        </w:rPr>
        <w:t xml:space="preserve"> </w:t>
      </w:r>
      <w:r w:rsidR="00D905EB" w:rsidRPr="00D905EB">
        <w:rPr>
          <w:rFonts w:ascii="Bookman Old Style" w:hAnsi="Bookman Old Style"/>
          <w:sz w:val="21"/>
          <w:szCs w:val="21"/>
        </w:rPr>
        <w:t>лицам</w:t>
      </w:r>
      <w:r w:rsidR="00984027">
        <w:rPr>
          <w:rFonts w:ascii="Bookman Old Style" w:hAnsi="Bookman Old Style"/>
          <w:sz w:val="21"/>
          <w:szCs w:val="21"/>
        </w:rPr>
        <w:t xml:space="preserve"> </w:t>
      </w:r>
      <w:r w:rsidR="00D905EB" w:rsidRPr="00D905EB">
        <w:rPr>
          <w:rFonts w:ascii="Bookman Old Style" w:hAnsi="Bookman Old Style"/>
          <w:sz w:val="21"/>
          <w:szCs w:val="21"/>
        </w:rPr>
        <w:t>Лицензиат</w:t>
      </w:r>
      <w:r w:rsidR="00984027">
        <w:rPr>
          <w:rFonts w:ascii="Bookman Old Style" w:hAnsi="Bookman Old Style"/>
          <w:sz w:val="21"/>
          <w:szCs w:val="21"/>
        </w:rPr>
        <w:t xml:space="preserve"> </w:t>
      </w:r>
      <w:r w:rsidR="00D905EB" w:rsidRPr="00D905EB">
        <w:rPr>
          <w:rFonts w:ascii="Bookman Old Style" w:hAnsi="Bookman Old Style"/>
          <w:sz w:val="21"/>
          <w:szCs w:val="21"/>
        </w:rPr>
        <w:t>обязан согласовать с Лицензиарами условия сделки (контрагента, сумму сделки, перевод сотрудников, имущества). Лицензиары вправе требовать от Лицензиата 15% от суммы сделки по продаже Школы, но не менее 100 000 (Ста тысяч) рублей. Данная денежная сумма должна быть выплачена Лицензиатом Лицензиарам по реквизитам, указанным в настоящем Договоре в течение трех рабочих дней с даты заключения сделки по продаже Школы.</w:t>
      </w:r>
    </w:p>
    <w:p w14:paraId="51FC3585" w14:textId="3793F180" w:rsidR="00D905EB" w:rsidRPr="00D905EB" w:rsidRDefault="00D905EB" w:rsidP="00286FF8">
      <w:pPr>
        <w:tabs>
          <w:tab w:val="num" w:pos="-7230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D905EB">
        <w:rPr>
          <w:rFonts w:ascii="Bookman Old Style" w:hAnsi="Bookman Old Style"/>
          <w:sz w:val="21"/>
          <w:szCs w:val="21"/>
        </w:rPr>
        <w:t>Иные условия продажи Школы определяются «Регламентом по продаже Школы </w:t>
      </w:r>
      <w:r w:rsidRPr="00D905EB">
        <w:rPr>
          <w:rFonts w:ascii="Bookman Old Style" w:hAnsi="Bookman Old Style"/>
          <w:sz w:val="21"/>
          <w:szCs w:val="21"/>
          <w:lang w:val="en-US"/>
        </w:rPr>
        <w:t>IQ</w:t>
      </w:r>
      <w:r w:rsidRPr="00D905EB">
        <w:rPr>
          <w:rFonts w:ascii="Bookman Old Style" w:hAnsi="Bookman Old Style"/>
          <w:sz w:val="21"/>
          <w:szCs w:val="21"/>
        </w:rPr>
        <w:t> 007», являющегося частью Руководства по организации Школы, передаваемого по Акту приема</w:t>
      </w:r>
      <w:r w:rsidR="002B790C">
        <w:rPr>
          <w:rFonts w:ascii="Bookman Old Style" w:hAnsi="Bookman Old Style"/>
          <w:sz w:val="21"/>
          <w:szCs w:val="21"/>
        </w:rPr>
        <w:t>-</w:t>
      </w:r>
      <w:r w:rsidRPr="00D905EB">
        <w:rPr>
          <w:rFonts w:ascii="Bookman Old Style" w:hAnsi="Bookman Old Style"/>
          <w:sz w:val="21"/>
          <w:szCs w:val="21"/>
        </w:rPr>
        <w:t xml:space="preserve">передачи (ссылка на интернет ресурс). С момента подписания настоящего </w:t>
      </w:r>
      <w:r w:rsidR="002B790C">
        <w:rPr>
          <w:rFonts w:ascii="Bookman Old Style" w:hAnsi="Bookman Old Style"/>
          <w:sz w:val="21"/>
          <w:szCs w:val="21"/>
        </w:rPr>
        <w:t>Д</w:t>
      </w:r>
      <w:r w:rsidRPr="00D905EB">
        <w:rPr>
          <w:rFonts w:ascii="Bookman Old Style" w:hAnsi="Bookman Old Style"/>
          <w:sz w:val="21"/>
          <w:szCs w:val="21"/>
        </w:rPr>
        <w:t>оговора Лицензиат считается ознакомленным с данным регламентом и принимает на себя обязательств</w:t>
      </w:r>
      <w:r w:rsidR="002B790C">
        <w:rPr>
          <w:rFonts w:ascii="Bookman Old Style" w:hAnsi="Bookman Old Style"/>
          <w:sz w:val="21"/>
          <w:szCs w:val="21"/>
        </w:rPr>
        <w:t>а</w:t>
      </w:r>
      <w:r w:rsidRPr="00D905EB">
        <w:rPr>
          <w:rFonts w:ascii="Bookman Old Style" w:hAnsi="Bookman Old Style"/>
          <w:sz w:val="21"/>
          <w:szCs w:val="21"/>
        </w:rPr>
        <w:t xml:space="preserve"> по исполнению его условий.</w:t>
      </w:r>
    </w:p>
    <w:p w14:paraId="2AF26D73" w14:textId="6F33DF13" w:rsidR="000C7C5F" w:rsidRDefault="00D905EB" w:rsidP="00286FF8">
      <w:pPr>
        <w:tabs>
          <w:tab w:val="num" w:pos="-7230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D905EB">
        <w:rPr>
          <w:rFonts w:ascii="Bookman Old Style" w:hAnsi="Bookman Old Style"/>
          <w:sz w:val="21"/>
          <w:szCs w:val="21"/>
        </w:rPr>
        <w:t xml:space="preserve">Уступка прав по данному </w:t>
      </w:r>
      <w:r w:rsidR="002B790C">
        <w:rPr>
          <w:rFonts w:ascii="Bookman Old Style" w:hAnsi="Bookman Old Style"/>
          <w:sz w:val="21"/>
          <w:szCs w:val="21"/>
        </w:rPr>
        <w:t>Д</w:t>
      </w:r>
      <w:r w:rsidRPr="00D905EB">
        <w:rPr>
          <w:rFonts w:ascii="Bookman Old Style" w:hAnsi="Bookman Old Style"/>
          <w:sz w:val="21"/>
          <w:szCs w:val="21"/>
        </w:rPr>
        <w:t xml:space="preserve">оговору, иное распоряжение Лицензиатом своими правами и обязанностями по настоящему </w:t>
      </w:r>
      <w:r w:rsidR="002B790C">
        <w:rPr>
          <w:rFonts w:ascii="Bookman Old Style" w:hAnsi="Bookman Old Style"/>
          <w:sz w:val="21"/>
          <w:szCs w:val="21"/>
        </w:rPr>
        <w:t>Д</w:t>
      </w:r>
      <w:r w:rsidRPr="00D905EB">
        <w:rPr>
          <w:rFonts w:ascii="Bookman Old Style" w:hAnsi="Bookman Old Style"/>
          <w:sz w:val="21"/>
          <w:szCs w:val="21"/>
        </w:rPr>
        <w:t xml:space="preserve">оговору без письменного согласия Лицензиаров не допускается. В случае если Лицензиат заключит договор уступки прав с третьими лицами, иным образом распорядится своими правами и обязанностями по </w:t>
      </w:r>
      <w:r w:rsidR="002B790C">
        <w:rPr>
          <w:rFonts w:ascii="Bookman Old Style" w:hAnsi="Bookman Old Style"/>
          <w:sz w:val="21"/>
          <w:szCs w:val="21"/>
        </w:rPr>
        <w:t>Д</w:t>
      </w:r>
      <w:r w:rsidRPr="00D905EB">
        <w:rPr>
          <w:rFonts w:ascii="Bookman Old Style" w:hAnsi="Bookman Old Style"/>
          <w:sz w:val="21"/>
          <w:szCs w:val="21"/>
        </w:rPr>
        <w:t xml:space="preserve">оговору, то такие действия не влекут для Лицензиаров возникновение каких-либо обязательств перед третьими лицами, которые будут выступать на стороне Лицензиата. Кроме того, нарушение условий настоящего пункта </w:t>
      </w:r>
      <w:r w:rsidR="002B790C">
        <w:rPr>
          <w:rFonts w:ascii="Bookman Old Style" w:hAnsi="Bookman Old Style"/>
          <w:sz w:val="21"/>
          <w:szCs w:val="21"/>
        </w:rPr>
        <w:t>Д</w:t>
      </w:r>
      <w:r w:rsidRPr="00D905EB">
        <w:rPr>
          <w:rFonts w:ascii="Bookman Old Style" w:hAnsi="Bookman Old Style"/>
          <w:sz w:val="21"/>
          <w:szCs w:val="21"/>
        </w:rPr>
        <w:t xml:space="preserve">оговора будет являться основанием для его расторжения Лицензиарами в одностороннем порядке в порядке, предусмотренном п. 6.3. настоящего </w:t>
      </w:r>
      <w:r w:rsidR="002B790C">
        <w:rPr>
          <w:rFonts w:ascii="Bookman Old Style" w:hAnsi="Bookman Old Style"/>
          <w:sz w:val="21"/>
          <w:szCs w:val="21"/>
        </w:rPr>
        <w:t>Д</w:t>
      </w:r>
      <w:r w:rsidRPr="00D905EB">
        <w:rPr>
          <w:rFonts w:ascii="Bookman Old Style" w:hAnsi="Bookman Old Style"/>
          <w:sz w:val="21"/>
          <w:szCs w:val="21"/>
        </w:rPr>
        <w:t>оговора</w:t>
      </w:r>
      <w:r w:rsidR="000C7C5F" w:rsidRPr="00893647">
        <w:rPr>
          <w:rFonts w:ascii="Bookman Old Style" w:hAnsi="Bookman Old Style"/>
          <w:sz w:val="21"/>
          <w:szCs w:val="21"/>
        </w:rPr>
        <w:t>.</w:t>
      </w:r>
    </w:p>
    <w:p w14:paraId="0F8B183F" w14:textId="77777777" w:rsidR="00D327B9" w:rsidRPr="00C14640" w:rsidRDefault="00D327B9" w:rsidP="00D327B9">
      <w:pPr>
        <w:widowControl/>
        <w:autoSpaceDN/>
        <w:ind w:firstLine="426"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C14640">
        <w:rPr>
          <w:rFonts w:ascii="Bookman Old Style" w:hAnsi="Bookman Old Style"/>
          <w:sz w:val="21"/>
          <w:szCs w:val="21"/>
        </w:rPr>
        <w:t>6.5. Лицензиат имеет право в одностороннем порядке расторгнуть настоящий Договор, направив соответствующее уведомление в адрес Лицензиаров за два месяца до даты расторжения Договора.</w:t>
      </w:r>
    </w:p>
    <w:p w14:paraId="662DEEA5" w14:textId="77777777" w:rsidR="00D327B9" w:rsidRPr="00C14640" w:rsidRDefault="00D327B9" w:rsidP="00D327B9">
      <w:pPr>
        <w:widowControl/>
        <w:autoSpaceDN/>
        <w:ind w:firstLine="426"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C14640">
        <w:rPr>
          <w:rFonts w:ascii="Bookman Old Style" w:hAnsi="Bookman Old Style"/>
          <w:sz w:val="21"/>
          <w:szCs w:val="21"/>
        </w:rPr>
        <w:t>На дату расторжения Договора Лицензиат обязан выплатить все платежи, предусмотренные настоящим Договором, в том числе пени/штрафы, выполнить требования указанные в п. 6.6. Договора, а также любые иные требования предусмотренные настоящим Договором, связанные с расторжением (прекращением) Договора.</w:t>
      </w:r>
    </w:p>
    <w:p w14:paraId="73DF4B93" w14:textId="4A9EA2E4" w:rsidR="00D327B9" w:rsidRPr="00893647" w:rsidRDefault="00D327B9" w:rsidP="00D327B9">
      <w:pPr>
        <w:tabs>
          <w:tab w:val="num" w:pos="0"/>
          <w:tab w:val="num" w:pos="567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C14640">
        <w:rPr>
          <w:rFonts w:ascii="Bookman Old Style" w:hAnsi="Bookman Old Style"/>
          <w:sz w:val="21"/>
          <w:szCs w:val="21"/>
        </w:rPr>
        <w:t>В случае если Лицензиатом не выполнено хотя бы одно условие для досрочного расторжения Договора, указанное в настоящем пункте Договора, Договор расторжению не подлежит и продолжает действовать.</w:t>
      </w:r>
    </w:p>
    <w:p w14:paraId="315D9BBC" w14:textId="6970CDF5" w:rsidR="000C7C5F" w:rsidRDefault="000C7C5F" w:rsidP="001E43C6">
      <w:pPr>
        <w:widowControl/>
        <w:autoSpaceDN/>
        <w:ind w:firstLine="426"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6.</w:t>
      </w:r>
      <w:r w:rsidR="00D327B9">
        <w:rPr>
          <w:rFonts w:ascii="Bookman Old Style" w:hAnsi="Bookman Old Style"/>
          <w:sz w:val="21"/>
          <w:szCs w:val="21"/>
        </w:rPr>
        <w:t>6</w:t>
      </w:r>
      <w:r w:rsidRPr="00893647">
        <w:rPr>
          <w:rFonts w:ascii="Bookman Old Style" w:hAnsi="Bookman Old Style"/>
          <w:sz w:val="21"/>
          <w:szCs w:val="21"/>
        </w:rPr>
        <w:t xml:space="preserve">. При расторжении Договора по любым основаниям, а также при окончании срока действия Договора и отказе Сторон о </w:t>
      </w:r>
      <w:r w:rsidR="000D4694" w:rsidRPr="000D4694">
        <w:rPr>
          <w:rFonts w:ascii="Bookman Old Style" w:hAnsi="Bookman Old Style"/>
          <w:sz w:val="21"/>
          <w:szCs w:val="21"/>
        </w:rPr>
        <w:t>заключении нового лицензионного договора на территории указанной в п. 1.5 Договора</w:t>
      </w:r>
      <w:bookmarkStart w:id="7" w:name="_GoBack"/>
      <w:bookmarkEnd w:id="7"/>
      <w:r w:rsidRPr="00893647">
        <w:rPr>
          <w:rFonts w:ascii="Bookman Old Style" w:hAnsi="Bookman Old Style"/>
          <w:sz w:val="21"/>
          <w:szCs w:val="21"/>
        </w:rPr>
        <w:t>, Лицензиат обязан в течение 2 (двух) месяцев с момента направления уведомления об отказе от Договора (окончании срока действия Договора) любой из Сторон, вернуть Лицензиарам все напечатанные экземпляры Произведений, Рекламные и материальные носители, содержащие Логотип, элементы Бренд-Бука. Передача указанных материалов производится по акту приема-передачи в присутствии одного из Лицензиаров либо доверенных лиц. Договор считается расторгнутым с момента подписания Сторонами акта приема-передачи.</w:t>
      </w:r>
    </w:p>
    <w:p w14:paraId="051F0326" w14:textId="77777777" w:rsidR="00FC3779" w:rsidRPr="00FC3779" w:rsidRDefault="00FC3779" w:rsidP="00FC3779">
      <w:pPr>
        <w:widowControl/>
        <w:autoSpaceDN/>
        <w:ind w:firstLine="426"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FC3779">
        <w:rPr>
          <w:rFonts w:ascii="Bookman Old Style" w:hAnsi="Bookman Old Style"/>
          <w:sz w:val="21"/>
          <w:szCs w:val="21"/>
        </w:rPr>
        <w:t>Если Договор расторгнут по основаниям, указанным в п. 6.2. Договора, то Произведения, предусмотренные настоящим пунктом Договора, передаются Лицензиатом безвозмездно.</w:t>
      </w:r>
    </w:p>
    <w:p w14:paraId="11C87338" w14:textId="77777777" w:rsidR="00FC3779" w:rsidRPr="00FC3779" w:rsidRDefault="00FC3779" w:rsidP="00FC3779">
      <w:pPr>
        <w:widowControl/>
        <w:autoSpaceDN/>
        <w:ind w:firstLine="426"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FC3779">
        <w:rPr>
          <w:rFonts w:ascii="Bookman Old Style" w:hAnsi="Bookman Old Style"/>
          <w:sz w:val="21"/>
          <w:szCs w:val="21"/>
        </w:rPr>
        <w:t>Если Договор расторгнут по основаниям, указанным в п. 6.5. Договора, то Произведения, предусмотренные настоящим пунктом Договора, передаются Лицензиатом за плату, с учётом износа от первоначальной стоимости Произведений. Износ Произведений за первый год использования составляет 20%, второй год – 40%, третий год – 60%, четвертый год – 80%, пятый год – 100%.</w:t>
      </w:r>
    </w:p>
    <w:p w14:paraId="5F0266DD" w14:textId="526F3CA2" w:rsidR="00FC3779" w:rsidRDefault="00FC3779" w:rsidP="00FC3779">
      <w:pPr>
        <w:widowControl/>
        <w:autoSpaceDN/>
        <w:ind w:firstLine="426"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FC3779">
        <w:rPr>
          <w:rFonts w:ascii="Bookman Old Style" w:hAnsi="Bookman Old Style"/>
          <w:sz w:val="21"/>
          <w:szCs w:val="21"/>
        </w:rPr>
        <w:t>Лицензиары вправе отказаться от выкупа Произведений, в таком случае Произведения могут быть использованы Лицензиатом только для личного пользования (не в предпринимательской деятельности) с учётом требований закона.</w:t>
      </w:r>
    </w:p>
    <w:p w14:paraId="0BEC9C74" w14:textId="77777777" w:rsidR="008B7497" w:rsidRPr="00893647" w:rsidRDefault="008B7497" w:rsidP="001E43C6">
      <w:pPr>
        <w:widowControl/>
        <w:autoSpaceDN/>
        <w:ind w:firstLine="426"/>
        <w:jc w:val="both"/>
        <w:textAlignment w:val="auto"/>
        <w:rPr>
          <w:rFonts w:ascii="Bookman Old Style" w:hAnsi="Bookman Old Style"/>
          <w:sz w:val="21"/>
          <w:szCs w:val="21"/>
        </w:rPr>
      </w:pPr>
    </w:p>
    <w:bookmarkEnd w:id="6"/>
    <w:p w14:paraId="6F2C55A8" w14:textId="77777777" w:rsidR="000C7C5F" w:rsidRPr="00893647" w:rsidRDefault="000C7C5F" w:rsidP="001E43C6">
      <w:pPr>
        <w:pStyle w:val="110"/>
        <w:spacing w:before="0" w:after="0"/>
        <w:ind w:firstLine="426"/>
        <w:outlineLvl w:val="9"/>
        <w:rPr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t>7. ЗАКЛЮЧИТЕЛЬНЫЕ ПОЛОЖЕНИЯ</w:t>
      </w:r>
    </w:p>
    <w:p w14:paraId="12DF107C" w14:textId="43D32637" w:rsidR="000C7C5F" w:rsidRPr="00893647" w:rsidRDefault="0024026B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bookmarkStart w:id="8" w:name="sub_700"/>
      <w:r>
        <w:rPr>
          <w:rFonts w:ascii="Bookman Old Style" w:hAnsi="Bookman Old Style"/>
          <w:color w:val="000000"/>
          <w:sz w:val="21"/>
          <w:szCs w:val="21"/>
          <w:shd w:val="clear" w:color="auto" w:fill="FFFFFF"/>
        </w:rPr>
        <w:t>7.1. Любые споры, возникающие из настоящего Договора или в связи с ним, подлежат рассмотрению в Арбитражном суде Челябинской области, а в случае подведомственности спора суду общей юрисдикции – в Советском районном суде г. Челябинска. В случае если спор подлежит рассмотрению мировым судьей, то - мировому судье судебного участка № 1 Центрального района г. Челябинска</w:t>
      </w:r>
      <w:r w:rsidR="000C7C5F" w:rsidRPr="00893647">
        <w:rPr>
          <w:rFonts w:ascii="Bookman Old Style" w:hAnsi="Bookman Old Style"/>
          <w:sz w:val="21"/>
          <w:szCs w:val="21"/>
        </w:rPr>
        <w:t>.</w:t>
      </w:r>
    </w:p>
    <w:p w14:paraId="128821AB" w14:textId="77777777" w:rsidR="000C7C5F" w:rsidRPr="00893647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7.2. Стороны признают юридическую силу всех документов, уведомлений, претензий, направленных друг другу в электронном виде во исполнение настоящего Договора на адреса электронной почты, указанные в разделе 8 настоящего Договора (Реквизиты и подписи сторон). Каждая из сторон самостоятельно несет риск не извещения второй стороны об изменении своего адреса электронной почты. </w:t>
      </w:r>
    </w:p>
    <w:p w14:paraId="0B804E94" w14:textId="77777777" w:rsidR="000C7C5F" w:rsidRPr="00893647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В случае направления Лицензиарами уведомления, предусмотренного п. 6.3. настоящего Договора (любых иных уведомлений), а также любого иного документа посредством использования электронной почты на адрес Лицензиата указанный в разделе 8 Договора (Реквизиты и подписи сторон), уведомление считается полученным Лицензиатом по истечении 2 (Двух) календарных дней с момента его направления.</w:t>
      </w:r>
    </w:p>
    <w:p w14:paraId="545332BF" w14:textId="6F4CA702" w:rsidR="000C7C5F" w:rsidRPr="00893647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7.3. Стороны осуществляют взаимодействие по обмену документами, связанными с реализацией условий Договора, в электронном виде с использованием средств электронной подписи в системе электронного документооборота АО «ПФ «СКБ Контур» СКЗИ: КриптоПро CSP. Стороны признают, что документы, заверенные электронной цифровой подписью Сторон, юридически эквивалентны документам на бумажных носителях, заверенным соответствующими подписями.</w:t>
      </w:r>
    </w:p>
    <w:p w14:paraId="16CE9EF5" w14:textId="77777777" w:rsidR="000C7C5F" w:rsidRPr="00893647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7.4. Настоящий Договор составлен в трех экземплярах, имеющих равную юридическую силу, по одному для каждой из Сторон.</w:t>
      </w:r>
    </w:p>
    <w:p w14:paraId="0FB4E11E" w14:textId="7AFB3CFC" w:rsidR="000C7C5F" w:rsidRPr="00893647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 xml:space="preserve">7.5. Настоящий Договор вступает в силу </w:t>
      </w:r>
      <w:r w:rsidR="00C3196F" w:rsidRPr="00893647">
        <w:rPr>
          <w:rFonts w:ascii="Bookman Old Style" w:hAnsi="Bookman Old Style"/>
          <w:sz w:val="21"/>
          <w:szCs w:val="21"/>
        </w:rPr>
        <w:t xml:space="preserve">с </w:t>
      </w:r>
      <w:r w:rsidR="00474597">
        <w:rPr>
          <w:rFonts w:ascii="Bookman Old Style" w:hAnsi="Bookman Old Style"/>
          <w:sz w:val="21"/>
          <w:szCs w:val="21"/>
        </w:rPr>
        <w:t>______</w:t>
      </w:r>
      <w:r w:rsidR="005B49A2">
        <w:rPr>
          <w:rFonts w:ascii="Bookman Old Style" w:hAnsi="Bookman Old Style"/>
          <w:sz w:val="21"/>
          <w:szCs w:val="21"/>
        </w:rPr>
        <w:t xml:space="preserve"> 202</w:t>
      </w:r>
      <w:r w:rsidR="009C1A32">
        <w:rPr>
          <w:rFonts w:ascii="Bookman Old Style" w:hAnsi="Bookman Old Style"/>
          <w:sz w:val="21"/>
          <w:szCs w:val="21"/>
        </w:rPr>
        <w:t>3</w:t>
      </w:r>
      <w:r w:rsidR="00FC606B">
        <w:rPr>
          <w:rFonts w:ascii="Bookman Old Style" w:hAnsi="Bookman Old Style"/>
          <w:sz w:val="21"/>
          <w:szCs w:val="21"/>
        </w:rPr>
        <w:t xml:space="preserve"> </w:t>
      </w:r>
      <w:r w:rsidR="00C3196F" w:rsidRPr="00893647">
        <w:rPr>
          <w:rFonts w:ascii="Bookman Old Style" w:hAnsi="Bookman Old Style"/>
          <w:sz w:val="21"/>
          <w:szCs w:val="21"/>
        </w:rPr>
        <w:t>года.</w:t>
      </w:r>
    </w:p>
    <w:p w14:paraId="292CF3A6" w14:textId="77777777" w:rsidR="000C7C5F" w:rsidRDefault="000C7C5F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sz w:val="21"/>
          <w:szCs w:val="21"/>
        </w:rPr>
        <w:t>7.6.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FBDBFF9" w14:textId="77777777" w:rsidR="00E5255C" w:rsidRDefault="00E5255C" w:rsidP="001E43C6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</w:p>
    <w:bookmarkEnd w:id="8"/>
    <w:p w14:paraId="5D23F304" w14:textId="5EE3EC8A" w:rsidR="00FA1EAE" w:rsidRDefault="00915677" w:rsidP="001E43C6">
      <w:pPr>
        <w:pStyle w:val="110"/>
        <w:spacing w:before="0" w:after="0"/>
        <w:outlineLvl w:val="9"/>
        <w:rPr>
          <w:rFonts w:ascii="Bookman Old Style" w:hAnsi="Bookman Old Style"/>
          <w:color w:val="00000A"/>
          <w:sz w:val="21"/>
          <w:szCs w:val="21"/>
        </w:rPr>
      </w:pPr>
      <w:r w:rsidRPr="00893647">
        <w:rPr>
          <w:rFonts w:ascii="Bookman Old Style" w:hAnsi="Bookman Old Style"/>
          <w:color w:val="00000A"/>
          <w:sz w:val="21"/>
          <w:szCs w:val="21"/>
        </w:rPr>
        <w:t xml:space="preserve">8. </w:t>
      </w:r>
      <w:r w:rsidR="002752CD" w:rsidRPr="00893647">
        <w:rPr>
          <w:rFonts w:ascii="Bookman Old Style" w:hAnsi="Bookman Old Style"/>
          <w:color w:val="00000A"/>
          <w:sz w:val="21"/>
          <w:szCs w:val="21"/>
        </w:rPr>
        <w:t>РЕКВИЗИТЫ И ПОДПИС</w:t>
      </w:r>
      <w:r w:rsidR="00B75C0B">
        <w:rPr>
          <w:rFonts w:ascii="Bookman Old Style" w:hAnsi="Bookman Old Style"/>
          <w:color w:val="00000A"/>
          <w:sz w:val="21"/>
          <w:szCs w:val="21"/>
        </w:rPr>
        <w:t>И</w:t>
      </w:r>
      <w:r w:rsidR="002752CD" w:rsidRPr="00893647">
        <w:rPr>
          <w:rFonts w:ascii="Bookman Old Style" w:hAnsi="Bookman Old Style"/>
          <w:color w:val="00000A"/>
          <w:sz w:val="21"/>
          <w:szCs w:val="21"/>
        </w:rPr>
        <w:t xml:space="preserve"> СТОРОН</w:t>
      </w:r>
    </w:p>
    <w:p w14:paraId="6D7A984F" w14:textId="77777777" w:rsidR="00E5255C" w:rsidRPr="00140FA4" w:rsidRDefault="00E5255C" w:rsidP="00E5255C">
      <w:pPr>
        <w:pStyle w:val="110"/>
        <w:spacing w:before="0" w:after="0"/>
        <w:outlineLvl w:val="9"/>
        <w:rPr>
          <w:rFonts w:ascii="Bookman Old Style" w:hAnsi="Bookman Old Style"/>
          <w:color w:val="00000A"/>
          <w:sz w:val="16"/>
          <w:szCs w:val="16"/>
        </w:rPr>
      </w:pPr>
    </w:p>
    <w:tbl>
      <w:tblPr>
        <w:tblW w:w="1063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3403"/>
        <w:gridCol w:w="3545"/>
      </w:tblGrid>
      <w:tr w:rsidR="00324ECE" w:rsidRPr="00A1717C" w14:paraId="761C49D9" w14:textId="77777777" w:rsidTr="009428BB">
        <w:trPr>
          <w:trHeight w:val="3771"/>
        </w:trPr>
        <w:tc>
          <w:tcPr>
            <w:tcW w:w="3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6B92" w14:textId="77777777" w:rsidR="00324ECE" w:rsidRPr="00A1717C" w:rsidRDefault="00324ECE" w:rsidP="00523C23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Лицензиар 1</w:t>
            </w:r>
          </w:p>
          <w:p w14:paraId="1F19B382" w14:textId="77777777" w:rsidR="00324ECE" w:rsidRPr="00A1717C" w:rsidRDefault="00324ECE" w:rsidP="00523C23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ИП Костромин Д.С.</w:t>
            </w:r>
          </w:p>
          <w:p w14:paraId="3808322E" w14:textId="77777777" w:rsidR="00324ECE" w:rsidRPr="00A1717C" w:rsidRDefault="00324ECE" w:rsidP="00523C23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ИНН 740416443342</w:t>
            </w:r>
          </w:p>
          <w:p w14:paraId="2D79F224" w14:textId="77777777" w:rsidR="00324ECE" w:rsidRPr="00A1717C" w:rsidRDefault="00324ECE" w:rsidP="00523C23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ОГРНИП 310740407600026</w:t>
            </w:r>
          </w:p>
          <w:p w14:paraId="3A4B2A57" w14:textId="77777777" w:rsidR="00324ECE" w:rsidRPr="00A1717C" w:rsidRDefault="00324ECE" w:rsidP="00523C23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Юридический адрес: 456200 Челябинская область,</w:t>
            </w:r>
          </w:p>
          <w:p w14:paraId="70A42E95" w14:textId="77777777" w:rsidR="00324ECE" w:rsidRPr="00A1717C" w:rsidRDefault="00324ECE" w:rsidP="00523C23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г. Златоуст, пр. им. Ю.А. Гагарина, 3м/р-н, 13а-26</w:t>
            </w:r>
          </w:p>
          <w:p w14:paraId="659C084E" w14:textId="77777777" w:rsidR="00324ECE" w:rsidRPr="00A1717C" w:rsidRDefault="00324ECE" w:rsidP="00523C23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Банковские реквизиты:</w:t>
            </w:r>
          </w:p>
          <w:p w14:paraId="2DF7940B" w14:textId="77777777" w:rsidR="00324ECE" w:rsidRPr="00A1717C" w:rsidRDefault="00324ECE" w:rsidP="00523C23">
            <w:pPr>
              <w:pStyle w:val="a8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р/сч</w:t>
            </w: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 xml:space="preserve"> </w:t>
            </w:r>
            <w:r w:rsidRPr="00A1717C">
              <w:rPr>
                <w:rFonts w:ascii="Bookman Old Style" w:eastAsia="MS Mincho" w:hAnsi="Bookman Old Style"/>
                <w:sz w:val="20"/>
                <w:szCs w:val="20"/>
                <w:lang w:eastAsia="en-US"/>
              </w:rPr>
              <w:t>40802810226490000303</w:t>
            </w:r>
          </w:p>
          <w:p w14:paraId="0DF73F91" w14:textId="77777777" w:rsidR="00324ECE" w:rsidRPr="00A1717C" w:rsidRDefault="00324ECE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</w:rPr>
              <w:t>Банк ФИЛИАЛ "ЦЕНТРАЛЬНЫЙ"</w:t>
            </w:r>
          </w:p>
          <w:p w14:paraId="614E61C9" w14:textId="77777777" w:rsidR="00324ECE" w:rsidRPr="00A1717C" w:rsidRDefault="00324ECE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</w:rPr>
              <w:t>БАНКА ВТБ (ПАО)</w:t>
            </w:r>
          </w:p>
          <w:p w14:paraId="170A3A22" w14:textId="77777777" w:rsidR="00324ECE" w:rsidRPr="00A1717C" w:rsidRDefault="00324ECE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</w:rPr>
              <w:t>БИК 044525411</w:t>
            </w:r>
          </w:p>
          <w:p w14:paraId="7E64E338" w14:textId="77777777" w:rsidR="00324ECE" w:rsidRPr="00A1717C" w:rsidRDefault="00324ECE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</w:rPr>
              <w:t>к/сч 30101810145250000411</w:t>
            </w:r>
          </w:p>
          <w:p w14:paraId="7F6DD65F" w14:textId="77777777" w:rsidR="00324ECE" w:rsidRPr="00A1717C" w:rsidRDefault="00324ECE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</w:rPr>
              <w:t>Адрес электронной почты:</w:t>
            </w:r>
          </w:p>
          <w:p w14:paraId="3D966142" w14:textId="77777777" w:rsidR="00324ECE" w:rsidRDefault="001F3FF0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hyperlink r:id="rId18" w:history="1">
              <w:r w:rsidR="00324ECE" w:rsidRPr="00A1717C">
                <w:rPr>
                  <w:rStyle w:val="af3"/>
                  <w:rFonts w:ascii="Bookman Old Style" w:hAnsi="Bookman Old Style"/>
                  <w:sz w:val="20"/>
                  <w:szCs w:val="20"/>
                </w:rPr>
                <w:t>4044400@bk.ru</w:t>
              </w:r>
            </w:hyperlink>
            <w:r w:rsidR="00324ECE" w:rsidRPr="00A1717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D1E07B4" w14:textId="77777777" w:rsidR="009428BB" w:rsidRDefault="009428BB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</w:p>
          <w:p w14:paraId="141A5F5B" w14:textId="58E2AECA" w:rsidR="009428BB" w:rsidRPr="00A1717C" w:rsidRDefault="009428BB" w:rsidP="009428BB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 xml:space="preserve">_______________ </w:t>
            </w:r>
            <w:r>
              <w:rPr>
                <w:rFonts w:ascii="Bookman Old Style" w:hAnsi="Bookman Old Style"/>
                <w:sz w:val="20"/>
                <w:szCs w:val="20"/>
                <w:lang w:eastAsia="zh-CN"/>
              </w:rPr>
              <w:t>Д.С. Костромин</w:t>
            </w:r>
          </w:p>
          <w:p w14:paraId="33C6049B" w14:textId="52C8ED2A" w:rsidR="009428BB" w:rsidRPr="00A1717C" w:rsidRDefault="009428BB" w:rsidP="009428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7F28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Лицензиар 2</w:t>
            </w:r>
          </w:p>
          <w:p w14:paraId="2439FAFF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ИП Хабиров В.Ш.</w:t>
            </w:r>
          </w:p>
          <w:p w14:paraId="5F5EDDD4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ИНН 740414136970</w:t>
            </w:r>
          </w:p>
          <w:p w14:paraId="5570FC02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ОГРНИП 312740401800018</w:t>
            </w:r>
          </w:p>
          <w:p w14:paraId="6A80CB71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Юридический адрес: 456238</w:t>
            </w:r>
          </w:p>
          <w:p w14:paraId="6A098B69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Челябинская область,</w:t>
            </w:r>
          </w:p>
          <w:p w14:paraId="0B36216D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г. Златоуст, ул. Сплавная, 21</w:t>
            </w:r>
          </w:p>
          <w:p w14:paraId="36AD03C0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14:paraId="2675BC96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Банковские реквизиты:</w:t>
            </w:r>
          </w:p>
          <w:p w14:paraId="0DD0862F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р/сч 40802810926490000315</w:t>
            </w:r>
          </w:p>
          <w:p w14:paraId="13B87BB0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Банк ФИЛИАЛ "ЦЕНТРАЛЬНЫЙ"</w:t>
            </w:r>
          </w:p>
          <w:p w14:paraId="276DD4C6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БАНКА ВТБ (ПАО)</w:t>
            </w:r>
          </w:p>
          <w:p w14:paraId="3B886E7F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БИК 044525411</w:t>
            </w:r>
          </w:p>
          <w:p w14:paraId="7C03CB4F" w14:textId="77777777" w:rsidR="00324ECE" w:rsidRPr="00A1717C" w:rsidRDefault="00324ECE" w:rsidP="00523C23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к/сч 30101810145250000411</w:t>
            </w:r>
          </w:p>
          <w:p w14:paraId="389B9959" w14:textId="77777777" w:rsidR="00324ECE" w:rsidRPr="00A1717C" w:rsidRDefault="00324ECE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left="-108" w:right="-108"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</w:rPr>
              <w:t>Адрес электронной почты:</w:t>
            </w:r>
          </w:p>
          <w:p w14:paraId="013F4C90" w14:textId="77777777" w:rsidR="00324ECE" w:rsidRDefault="001F3FF0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left="-108" w:right="-108" w:firstLine="0"/>
              <w:rPr>
                <w:rFonts w:ascii="Bookman Old Style" w:hAnsi="Bookman Old Style"/>
                <w:sz w:val="20"/>
                <w:szCs w:val="20"/>
              </w:rPr>
            </w:pPr>
            <w:hyperlink r:id="rId19" w:history="1">
              <w:r w:rsidR="00324ECE" w:rsidRPr="00A1717C">
                <w:rPr>
                  <w:rStyle w:val="af3"/>
                  <w:rFonts w:ascii="Bookman Old Style" w:hAnsi="Bookman Old Style"/>
                  <w:sz w:val="20"/>
                  <w:szCs w:val="20"/>
                </w:rPr>
                <w:t>9193551888@mail.ru</w:t>
              </w:r>
            </w:hyperlink>
            <w:r w:rsidR="00324ECE" w:rsidRPr="00A1717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468DDCB" w14:textId="77777777" w:rsidR="009428BB" w:rsidRDefault="009428BB" w:rsidP="00523C23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left="-108" w:right="-108" w:firstLine="0"/>
              <w:rPr>
                <w:rFonts w:ascii="Bookman Old Style" w:hAnsi="Bookman Old Style"/>
                <w:sz w:val="20"/>
                <w:szCs w:val="20"/>
              </w:rPr>
            </w:pPr>
          </w:p>
          <w:p w14:paraId="76119866" w14:textId="77777777" w:rsidR="009428BB" w:rsidRPr="00A1717C" w:rsidRDefault="009428BB" w:rsidP="009428BB">
            <w:pPr>
              <w:pStyle w:val="Standard"/>
              <w:ind w:left="-109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_______________ В.Ш. Хабиров</w:t>
            </w:r>
          </w:p>
          <w:p w14:paraId="4456CAB7" w14:textId="1C107CC4" w:rsidR="009428BB" w:rsidRPr="00A1717C" w:rsidRDefault="009428BB" w:rsidP="009428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left="-108" w:right="-108"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B116" w14:textId="77777777" w:rsidR="00324ECE" w:rsidRPr="00A1717C" w:rsidRDefault="00324ECE" w:rsidP="00523C23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Лицензиат</w:t>
            </w:r>
          </w:p>
          <w:p w14:paraId="0D26F288" w14:textId="5C589ACD" w:rsidR="00EB0566" w:rsidRPr="002263B3" w:rsidRDefault="00EB0566" w:rsidP="00EB0566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 xml:space="preserve">ИП </w:t>
            </w:r>
            <w:r w:rsidR="00474597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_____</w:t>
            </w:r>
          </w:p>
          <w:p w14:paraId="2A330075" w14:textId="772A043B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ИНН 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____</w:t>
            </w:r>
          </w:p>
          <w:p w14:paraId="01A55310" w14:textId="6E0A8ADF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ОГРНИП 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____</w:t>
            </w:r>
          </w:p>
          <w:p w14:paraId="3E703606" w14:textId="6CA69BE0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Юридический адрес: 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_____</w:t>
            </w:r>
          </w:p>
          <w:p w14:paraId="6BF51892" w14:textId="77777777" w:rsidR="00474597" w:rsidRDefault="00474597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14:paraId="34BC7F64" w14:textId="77777777" w:rsidR="00474597" w:rsidRDefault="00474597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14:paraId="3E6FFDF7" w14:textId="77777777" w:rsidR="00474597" w:rsidRDefault="00474597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14:paraId="71D55A45" w14:textId="77777777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>Банковские реквизиты:</w:t>
            </w:r>
          </w:p>
          <w:p w14:paraId="20F5096C" w14:textId="5E3C0720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р/сч 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_____</w:t>
            </w:r>
          </w:p>
          <w:p w14:paraId="73772D8D" w14:textId="0B23112A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в 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_____</w:t>
            </w:r>
          </w:p>
          <w:p w14:paraId="3E1B78B4" w14:textId="52150DAA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БИК 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______</w:t>
            </w:r>
          </w:p>
          <w:p w14:paraId="3EF25C3F" w14:textId="76468FD3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к/сч 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______</w:t>
            </w:r>
          </w:p>
          <w:p w14:paraId="696EB004" w14:textId="77777777" w:rsidR="00474597" w:rsidRDefault="00474597" w:rsidP="00EB0566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</w:p>
          <w:p w14:paraId="3C579311" w14:textId="77777777" w:rsidR="00EB0566" w:rsidRPr="002263B3" w:rsidRDefault="00EB0566" w:rsidP="00EB0566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2263B3">
              <w:rPr>
                <w:rFonts w:ascii="Bookman Old Style" w:hAnsi="Bookman Old Style"/>
                <w:sz w:val="20"/>
                <w:szCs w:val="20"/>
              </w:rPr>
              <w:t>Адрес электронной почты:</w:t>
            </w:r>
          </w:p>
          <w:p w14:paraId="06B1C347" w14:textId="3E181CD4" w:rsidR="00EB0566" w:rsidRPr="002263B3" w:rsidRDefault="00474597" w:rsidP="00EB0566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Style w:val="af3"/>
                <w:sz w:val="20"/>
                <w:szCs w:val="20"/>
              </w:rPr>
            </w:pPr>
            <w:r>
              <w:rPr>
                <w:rStyle w:val="af3"/>
                <w:rFonts w:ascii="Bookman Old Style" w:hAnsi="Bookman Old Style"/>
                <w:sz w:val="20"/>
                <w:szCs w:val="20"/>
              </w:rPr>
              <w:t>_______</w:t>
            </w:r>
          </w:p>
          <w:p w14:paraId="6C9D34EF" w14:textId="77777777" w:rsidR="00EB0566" w:rsidRPr="002263B3" w:rsidRDefault="00EB0566" w:rsidP="00EB0566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14:paraId="47D29EA0" w14:textId="18FE399E" w:rsidR="00324ECE" w:rsidRPr="00A1717C" w:rsidRDefault="00EB0566" w:rsidP="00474597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>_____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________</w:t>
            </w: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>_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__</w:t>
            </w: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___ </w:t>
            </w:r>
            <w:r w:rsidR="00474597">
              <w:rPr>
                <w:rFonts w:ascii="Bookman Old Style" w:hAnsi="Bookman Old Style"/>
                <w:sz w:val="20"/>
                <w:szCs w:val="20"/>
                <w:lang w:eastAsia="en-US"/>
              </w:rPr>
              <w:t>ФИО</w:t>
            </w: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             м.п.</w:t>
            </w:r>
          </w:p>
        </w:tc>
      </w:tr>
    </w:tbl>
    <w:p w14:paraId="34F1C4F6" w14:textId="51DE4637" w:rsidR="001E6D43" w:rsidRPr="00A22948" w:rsidRDefault="00AD550C" w:rsidP="003E2E21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br w:type="page"/>
      </w:r>
      <w:r w:rsidR="00D34994" w:rsidRPr="00A22948">
        <w:rPr>
          <w:rFonts w:ascii="Bookman Old Style" w:hAnsi="Bookman Old Style"/>
          <w:b/>
          <w:sz w:val="21"/>
          <w:szCs w:val="21"/>
        </w:rPr>
        <w:t>Приложение 1</w:t>
      </w:r>
    </w:p>
    <w:p w14:paraId="3A1DF133" w14:textId="23417EF8" w:rsidR="001E6D43" w:rsidRPr="00A22948" w:rsidRDefault="00AD23C4" w:rsidP="001E43C6">
      <w:pPr>
        <w:pStyle w:val="Standard"/>
        <w:jc w:val="right"/>
        <w:rPr>
          <w:rFonts w:ascii="Bookman Old Style" w:hAnsi="Bookman Old Style"/>
          <w:b/>
          <w:sz w:val="21"/>
          <w:szCs w:val="21"/>
        </w:rPr>
      </w:pPr>
      <w:r w:rsidRPr="00A22948">
        <w:rPr>
          <w:rFonts w:ascii="Bookman Old Style" w:hAnsi="Bookman Old Style"/>
          <w:b/>
          <w:sz w:val="21"/>
          <w:szCs w:val="21"/>
        </w:rPr>
        <w:t>к Л</w:t>
      </w:r>
      <w:r w:rsidR="007B6A39" w:rsidRPr="00A22948">
        <w:rPr>
          <w:rFonts w:ascii="Bookman Old Style" w:hAnsi="Bookman Old Style"/>
          <w:b/>
          <w:sz w:val="21"/>
          <w:szCs w:val="21"/>
        </w:rPr>
        <w:t xml:space="preserve">ицензионному договору № </w:t>
      </w:r>
      <w:r w:rsidR="008F4ED7">
        <w:rPr>
          <w:rFonts w:ascii="Bookman Old Style" w:hAnsi="Bookman Old Style"/>
          <w:b/>
          <w:sz w:val="21"/>
          <w:szCs w:val="21"/>
        </w:rPr>
        <w:t>____</w:t>
      </w:r>
      <w:r w:rsidR="00D34994" w:rsidRPr="00A22948">
        <w:rPr>
          <w:rFonts w:ascii="Bookman Old Style" w:hAnsi="Bookman Old Style"/>
          <w:b/>
          <w:sz w:val="21"/>
          <w:szCs w:val="21"/>
        </w:rPr>
        <w:t xml:space="preserve"> от </w:t>
      </w:r>
      <w:r w:rsidR="008F4ED7">
        <w:rPr>
          <w:rFonts w:ascii="Bookman Old Style" w:hAnsi="Bookman Old Style"/>
          <w:b/>
          <w:sz w:val="21"/>
          <w:szCs w:val="21"/>
        </w:rPr>
        <w:t>______</w:t>
      </w:r>
      <w:r w:rsidR="00D22595">
        <w:rPr>
          <w:rFonts w:ascii="Bookman Old Style" w:hAnsi="Bookman Old Style"/>
          <w:b/>
          <w:sz w:val="21"/>
          <w:szCs w:val="21"/>
        </w:rPr>
        <w:t xml:space="preserve"> 202</w:t>
      </w:r>
      <w:r w:rsidR="0066748E">
        <w:rPr>
          <w:rFonts w:ascii="Bookman Old Style" w:hAnsi="Bookman Old Style"/>
          <w:b/>
          <w:sz w:val="21"/>
          <w:szCs w:val="21"/>
        </w:rPr>
        <w:t>3</w:t>
      </w:r>
      <w:r w:rsidR="00880116">
        <w:rPr>
          <w:rFonts w:ascii="Bookman Old Style" w:hAnsi="Bookman Old Style"/>
          <w:b/>
          <w:sz w:val="21"/>
          <w:szCs w:val="21"/>
        </w:rPr>
        <w:t xml:space="preserve"> г</w:t>
      </w:r>
      <w:r w:rsidR="00D35232" w:rsidRPr="00A22948">
        <w:rPr>
          <w:rFonts w:ascii="Bookman Old Style" w:hAnsi="Bookman Old Style"/>
          <w:b/>
          <w:sz w:val="21"/>
          <w:szCs w:val="21"/>
        </w:rPr>
        <w:t>.</w:t>
      </w:r>
    </w:p>
    <w:p w14:paraId="29BB1795" w14:textId="77777777" w:rsidR="001E6D43" w:rsidRPr="00A22948" w:rsidRDefault="001E6D43" w:rsidP="001E43C6">
      <w:pPr>
        <w:pStyle w:val="Standard"/>
        <w:jc w:val="right"/>
        <w:rPr>
          <w:rFonts w:ascii="Bookman Old Style" w:hAnsi="Bookman Old Style"/>
          <w:b/>
          <w:sz w:val="21"/>
          <w:szCs w:val="21"/>
        </w:rPr>
      </w:pPr>
    </w:p>
    <w:p w14:paraId="098471BE" w14:textId="7E2079F4" w:rsidR="00A22948" w:rsidRPr="00A22948" w:rsidRDefault="00A22948" w:rsidP="001E43C6">
      <w:pPr>
        <w:pStyle w:val="Standard"/>
        <w:jc w:val="both"/>
        <w:rPr>
          <w:rFonts w:ascii="Bookman Old Style" w:hAnsi="Bookman Old Style"/>
          <w:sz w:val="21"/>
          <w:szCs w:val="21"/>
        </w:rPr>
      </w:pPr>
      <w:r w:rsidRPr="00A22948">
        <w:rPr>
          <w:rFonts w:ascii="Bookman Old Style" w:hAnsi="Bookman Old Style"/>
          <w:sz w:val="21"/>
          <w:szCs w:val="21"/>
        </w:rPr>
        <w:t xml:space="preserve">г. Златоуст                                                                                      </w:t>
      </w:r>
      <w:r w:rsidR="00EC1066">
        <w:rPr>
          <w:rFonts w:ascii="Bookman Old Style" w:hAnsi="Bookman Old Style"/>
          <w:sz w:val="21"/>
          <w:szCs w:val="21"/>
        </w:rPr>
        <w:t xml:space="preserve"> </w:t>
      </w:r>
      <w:r w:rsidR="0067579F">
        <w:rPr>
          <w:rFonts w:ascii="Bookman Old Style" w:hAnsi="Bookman Old Style"/>
          <w:sz w:val="21"/>
          <w:szCs w:val="21"/>
        </w:rPr>
        <w:t xml:space="preserve"> </w:t>
      </w:r>
      <w:r w:rsidR="00772032">
        <w:rPr>
          <w:rFonts w:ascii="Bookman Old Style" w:hAnsi="Bookman Old Style"/>
          <w:sz w:val="21"/>
          <w:szCs w:val="21"/>
        </w:rPr>
        <w:t xml:space="preserve"> </w:t>
      </w:r>
      <w:r w:rsidR="0042387B">
        <w:rPr>
          <w:rFonts w:ascii="Bookman Old Style" w:hAnsi="Bookman Old Style"/>
          <w:sz w:val="21"/>
          <w:szCs w:val="21"/>
        </w:rPr>
        <w:t xml:space="preserve"> </w:t>
      </w:r>
      <w:r w:rsidR="007871C2">
        <w:rPr>
          <w:rFonts w:ascii="Bookman Old Style" w:hAnsi="Bookman Old Style"/>
          <w:sz w:val="21"/>
          <w:szCs w:val="21"/>
        </w:rPr>
        <w:t xml:space="preserve"> </w:t>
      </w:r>
      <w:r w:rsidR="004E6F0E">
        <w:rPr>
          <w:rFonts w:ascii="Bookman Old Style" w:hAnsi="Bookman Old Style"/>
          <w:sz w:val="21"/>
          <w:szCs w:val="21"/>
        </w:rPr>
        <w:t xml:space="preserve">  </w:t>
      </w:r>
      <w:r w:rsidR="00911F4B">
        <w:rPr>
          <w:rFonts w:ascii="Bookman Old Style" w:hAnsi="Bookman Old Style"/>
          <w:sz w:val="21"/>
          <w:szCs w:val="21"/>
        </w:rPr>
        <w:t xml:space="preserve"> </w:t>
      </w:r>
      <w:r w:rsidR="00A55419">
        <w:rPr>
          <w:rFonts w:ascii="Bookman Old Style" w:hAnsi="Bookman Old Style"/>
          <w:sz w:val="21"/>
          <w:szCs w:val="21"/>
        </w:rPr>
        <w:t xml:space="preserve">    </w:t>
      </w:r>
      <w:r w:rsidR="00773CDB">
        <w:rPr>
          <w:rFonts w:ascii="Bookman Old Style" w:hAnsi="Bookman Old Style"/>
          <w:sz w:val="21"/>
          <w:szCs w:val="21"/>
        </w:rPr>
        <w:t xml:space="preserve">   </w:t>
      </w:r>
      <w:r w:rsidR="007871C2">
        <w:rPr>
          <w:rFonts w:ascii="Bookman Old Style" w:hAnsi="Bookman Old Style"/>
          <w:sz w:val="21"/>
          <w:szCs w:val="21"/>
        </w:rPr>
        <w:t xml:space="preserve"> </w:t>
      </w:r>
      <w:r w:rsidRPr="00A22948">
        <w:rPr>
          <w:rFonts w:ascii="Bookman Old Style" w:hAnsi="Bookman Old Style"/>
          <w:sz w:val="21"/>
          <w:szCs w:val="21"/>
        </w:rPr>
        <w:t xml:space="preserve">  </w:t>
      </w:r>
      <w:r w:rsidR="008F4ED7">
        <w:rPr>
          <w:rFonts w:ascii="Bookman Old Style" w:hAnsi="Bookman Old Style"/>
          <w:sz w:val="21"/>
          <w:szCs w:val="21"/>
        </w:rPr>
        <w:t>_________</w:t>
      </w:r>
      <w:r w:rsidR="00D22595">
        <w:rPr>
          <w:rFonts w:ascii="Bookman Old Style" w:hAnsi="Bookman Old Style"/>
          <w:sz w:val="21"/>
          <w:szCs w:val="21"/>
        </w:rPr>
        <w:t xml:space="preserve"> 202</w:t>
      </w:r>
      <w:r w:rsidR="0066748E">
        <w:rPr>
          <w:rFonts w:ascii="Bookman Old Style" w:hAnsi="Bookman Old Style"/>
          <w:sz w:val="21"/>
          <w:szCs w:val="21"/>
        </w:rPr>
        <w:t>3</w:t>
      </w:r>
      <w:r w:rsidR="00880116">
        <w:rPr>
          <w:rFonts w:ascii="Bookman Old Style" w:hAnsi="Bookman Old Style"/>
          <w:sz w:val="21"/>
          <w:szCs w:val="21"/>
        </w:rPr>
        <w:t xml:space="preserve"> г</w:t>
      </w:r>
      <w:r w:rsidRPr="00A22948">
        <w:rPr>
          <w:rFonts w:ascii="Bookman Old Style" w:hAnsi="Bookman Old Style"/>
          <w:sz w:val="21"/>
          <w:szCs w:val="21"/>
        </w:rPr>
        <w:t>.</w:t>
      </w:r>
    </w:p>
    <w:p w14:paraId="390C4BDB" w14:textId="77777777" w:rsidR="00F27892" w:rsidRPr="00A22948" w:rsidRDefault="00F27892" w:rsidP="001E43C6">
      <w:pPr>
        <w:pStyle w:val="Standard"/>
        <w:jc w:val="right"/>
        <w:rPr>
          <w:rFonts w:ascii="Bookman Old Style" w:hAnsi="Bookman Old Style"/>
          <w:sz w:val="21"/>
          <w:szCs w:val="21"/>
        </w:rPr>
      </w:pPr>
    </w:p>
    <w:p w14:paraId="2DFA84B3" w14:textId="128C2FB8" w:rsidR="00E8401E" w:rsidRPr="00563C14" w:rsidRDefault="00E8401E" w:rsidP="00E8401E">
      <w:pPr>
        <w:pStyle w:val="Standard"/>
        <w:tabs>
          <w:tab w:val="left" w:pos="709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ИП Костромин Данил Сергеевич</w:t>
      </w:r>
      <w:r w:rsidRPr="00893647">
        <w:rPr>
          <w:rFonts w:ascii="Bookman Old Style" w:hAnsi="Bookman Old Style"/>
          <w:sz w:val="21"/>
          <w:szCs w:val="21"/>
        </w:rPr>
        <w:t xml:space="preserve">, именуемый в дальнейшем «Лицензиар 1», действующий на основании </w:t>
      </w:r>
      <w:r>
        <w:rPr>
          <w:rFonts w:ascii="Bookman Old Style" w:hAnsi="Bookman Old Style"/>
          <w:sz w:val="21"/>
          <w:szCs w:val="21"/>
        </w:rPr>
        <w:t>ОГРНИП</w:t>
      </w:r>
      <w:r w:rsidRPr="00893647">
        <w:rPr>
          <w:rFonts w:ascii="Bookman Old Style" w:hAnsi="Bookman Old Style"/>
          <w:sz w:val="21"/>
          <w:szCs w:val="21"/>
        </w:rPr>
        <w:t xml:space="preserve"> № 31074</w:t>
      </w:r>
      <w:r w:rsidR="00A823EE">
        <w:rPr>
          <w:rFonts w:ascii="Bookman Old Style" w:hAnsi="Bookman Old Style"/>
          <w:sz w:val="21"/>
          <w:szCs w:val="21"/>
        </w:rPr>
        <w:t>0407600026 от 17 марта 2010 г.,</w:t>
      </w:r>
    </w:p>
    <w:p w14:paraId="7EC182BE" w14:textId="77777777" w:rsidR="00E8401E" w:rsidRPr="00893647" w:rsidRDefault="00E8401E" w:rsidP="00E8401E">
      <w:pPr>
        <w:pStyle w:val="Standard"/>
        <w:tabs>
          <w:tab w:val="left" w:pos="426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893647">
        <w:rPr>
          <w:rFonts w:ascii="Bookman Old Style" w:hAnsi="Bookman Old Style"/>
          <w:b/>
          <w:sz w:val="21"/>
          <w:szCs w:val="21"/>
        </w:rPr>
        <w:t>ИП Хабиров Вадим Шамильевич</w:t>
      </w:r>
      <w:r w:rsidRPr="00893647">
        <w:rPr>
          <w:rFonts w:ascii="Bookman Old Style" w:hAnsi="Bookman Old Style"/>
          <w:sz w:val="21"/>
          <w:szCs w:val="21"/>
        </w:rPr>
        <w:t xml:space="preserve">, именуемый в дальнейшем «Лицензиар 2», действующий на основании </w:t>
      </w:r>
      <w:r>
        <w:rPr>
          <w:rFonts w:ascii="Bookman Old Style" w:hAnsi="Bookman Old Style"/>
          <w:sz w:val="21"/>
          <w:szCs w:val="21"/>
        </w:rPr>
        <w:t>ОГРНИП</w:t>
      </w:r>
      <w:r w:rsidRPr="00893647">
        <w:rPr>
          <w:rFonts w:ascii="Bookman Old Style" w:hAnsi="Bookman Old Style"/>
          <w:sz w:val="21"/>
          <w:szCs w:val="21"/>
        </w:rPr>
        <w:t xml:space="preserve"> № 312740401800018 от 18 января 2012 г., а вместе именуемые «Лицензиары», с одной стороны, и </w:t>
      </w:r>
    </w:p>
    <w:p w14:paraId="0CDF1CC8" w14:textId="53C84CCF" w:rsidR="001E6D43" w:rsidRDefault="004176C6" w:rsidP="00E8401E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593FD8">
        <w:rPr>
          <w:rFonts w:ascii="Bookman Old Style" w:hAnsi="Bookman Old Style"/>
          <w:b/>
          <w:sz w:val="21"/>
          <w:szCs w:val="21"/>
        </w:rPr>
        <w:t xml:space="preserve">ИП </w:t>
      </w:r>
      <w:r w:rsidR="008F4ED7">
        <w:rPr>
          <w:rFonts w:ascii="Bookman Old Style" w:hAnsi="Bookman Old Style"/>
          <w:b/>
          <w:sz w:val="21"/>
          <w:szCs w:val="21"/>
        </w:rPr>
        <w:t>_____</w:t>
      </w:r>
      <w:r w:rsidRPr="00A274D4">
        <w:rPr>
          <w:rFonts w:ascii="Bookman Old Style" w:hAnsi="Bookman Old Style"/>
          <w:sz w:val="21"/>
          <w:szCs w:val="21"/>
        </w:rPr>
        <w:t>,</w:t>
      </w:r>
      <w:r w:rsidRPr="00593FD8">
        <w:rPr>
          <w:rFonts w:ascii="Bookman Old Style" w:hAnsi="Bookman Old Style"/>
          <w:b/>
          <w:sz w:val="21"/>
          <w:szCs w:val="21"/>
        </w:rPr>
        <w:t xml:space="preserve"> </w:t>
      </w:r>
      <w:r w:rsidRPr="00A607A2">
        <w:rPr>
          <w:rFonts w:ascii="Bookman Old Style" w:hAnsi="Bookman Old Style"/>
          <w:sz w:val="21"/>
          <w:szCs w:val="21"/>
        </w:rPr>
        <w:t>именуемый в дальнейшем «Лицензиат»,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593FD8">
        <w:rPr>
          <w:rFonts w:ascii="Bookman Old Style" w:hAnsi="Bookman Old Style"/>
          <w:sz w:val="21"/>
          <w:szCs w:val="21"/>
        </w:rPr>
        <w:t xml:space="preserve">действующий на основании </w:t>
      </w:r>
      <w:r>
        <w:rPr>
          <w:rFonts w:ascii="Bookman Old Style" w:hAnsi="Bookman Old Style"/>
          <w:sz w:val="21"/>
          <w:szCs w:val="21"/>
        </w:rPr>
        <w:t>ОГРНИП</w:t>
      </w:r>
      <w:r w:rsidRPr="00593FD8">
        <w:rPr>
          <w:rFonts w:ascii="Bookman Old Style" w:hAnsi="Bookman Old Style"/>
          <w:sz w:val="21"/>
          <w:szCs w:val="21"/>
        </w:rPr>
        <w:t xml:space="preserve"> № </w:t>
      </w:r>
      <w:r w:rsidR="008F4ED7">
        <w:rPr>
          <w:rFonts w:ascii="Bookman Old Style" w:hAnsi="Bookman Old Style"/>
          <w:sz w:val="21"/>
          <w:szCs w:val="21"/>
        </w:rPr>
        <w:t>_____</w:t>
      </w:r>
      <w:r w:rsidRPr="00593FD8">
        <w:rPr>
          <w:rFonts w:ascii="Bookman Old Style" w:hAnsi="Bookman Old Style"/>
          <w:sz w:val="21"/>
          <w:szCs w:val="21"/>
        </w:rPr>
        <w:t xml:space="preserve"> от </w:t>
      </w:r>
      <w:r w:rsidR="008F4ED7">
        <w:rPr>
          <w:rFonts w:ascii="Bookman Old Style" w:hAnsi="Bookman Old Style"/>
          <w:sz w:val="21"/>
          <w:szCs w:val="21"/>
        </w:rPr>
        <w:t>______</w:t>
      </w:r>
      <w:r w:rsidRPr="00593FD8">
        <w:rPr>
          <w:rFonts w:ascii="Bookman Old Style" w:hAnsi="Bookman Old Style"/>
          <w:sz w:val="21"/>
          <w:szCs w:val="21"/>
        </w:rPr>
        <w:t xml:space="preserve"> г</w:t>
      </w:r>
      <w:r w:rsidR="00760C29">
        <w:rPr>
          <w:rFonts w:ascii="Bookman Old Style" w:hAnsi="Bookman Old Style"/>
          <w:sz w:val="21"/>
          <w:szCs w:val="21"/>
        </w:rPr>
        <w:t>.</w:t>
      </w:r>
      <w:r w:rsidR="00EC1066" w:rsidRPr="00FA4C25">
        <w:rPr>
          <w:rFonts w:ascii="Bookman Old Style" w:hAnsi="Bookman Old Style"/>
          <w:sz w:val="21"/>
          <w:szCs w:val="21"/>
        </w:rPr>
        <w:t>, с другой стороны, вместе</w:t>
      </w:r>
      <w:r w:rsidR="00EC1066" w:rsidRPr="00A22948">
        <w:rPr>
          <w:rFonts w:ascii="Bookman Old Style" w:hAnsi="Bookman Old Style"/>
          <w:sz w:val="21"/>
          <w:szCs w:val="21"/>
        </w:rPr>
        <w:t xml:space="preserve"> именуемые "Стороны», заключили настоящее Приложение № 1 от </w:t>
      </w:r>
      <w:r w:rsidR="008F4ED7">
        <w:rPr>
          <w:rFonts w:ascii="Bookman Old Style" w:hAnsi="Bookman Old Style"/>
          <w:sz w:val="21"/>
          <w:szCs w:val="21"/>
        </w:rPr>
        <w:t>______</w:t>
      </w:r>
      <w:r w:rsidR="00E72961">
        <w:rPr>
          <w:rFonts w:ascii="Bookman Old Style" w:hAnsi="Bookman Old Style"/>
          <w:sz w:val="21"/>
          <w:szCs w:val="21"/>
        </w:rPr>
        <w:t xml:space="preserve"> 202</w:t>
      </w:r>
      <w:r w:rsidR="0066748E">
        <w:rPr>
          <w:rFonts w:ascii="Bookman Old Style" w:hAnsi="Bookman Old Style"/>
          <w:sz w:val="21"/>
          <w:szCs w:val="21"/>
        </w:rPr>
        <w:t>3</w:t>
      </w:r>
      <w:r w:rsidR="00EC1066">
        <w:rPr>
          <w:rFonts w:ascii="Bookman Old Style" w:hAnsi="Bookman Old Style"/>
          <w:sz w:val="21"/>
          <w:szCs w:val="21"/>
        </w:rPr>
        <w:t xml:space="preserve"> г</w:t>
      </w:r>
      <w:r w:rsidR="00EC1066" w:rsidRPr="00A22948">
        <w:rPr>
          <w:rFonts w:ascii="Bookman Old Style" w:hAnsi="Bookman Old Style"/>
          <w:sz w:val="21"/>
          <w:szCs w:val="21"/>
        </w:rPr>
        <w:t>. (далее - «Приложение 1») к Договору о нижеследующем</w:t>
      </w:r>
      <w:r w:rsidR="00D34994" w:rsidRPr="00A22948">
        <w:rPr>
          <w:rFonts w:ascii="Bookman Old Style" w:hAnsi="Bookman Old Style"/>
          <w:sz w:val="21"/>
          <w:szCs w:val="21"/>
        </w:rPr>
        <w:t>:</w:t>
      </w:r>
    </w:p>
    <w:p w14:paraId="1F3A1FA6" w14:textId="77777777" w:rsidR="00A6341E" w:rsidRPr="001B42C0" w:rsidRDefault="00A6341E" w:rsidP="008572F1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  <w:u w:val="single"/>
        </w:rPr>
      </w:pPr>
    </w:p>
    <w:p w14:paraId="197C66E5" w14:textId="77777777" w:rsidR="004E6F0E" w:rsidRDefault="004E6F0E" w:rsidP="001E43C6">
      <w:pPr>
        <w:pStyle w:val="Standard"/>
        <w:numPr>
          <w:ilvl w:val="0"/>
          <w:numId w:val="20"/>
        </w:numPr>
        <w:ind w:left="0" w:firstLine="426"/>
        <w:jc w:val="both"/>
        <w:rPr>
          <w:rFonts w:ascii="Bookman Old Style" w:hAnsi="Bookman Old Style"/>
          <w:sz w:val="21"/>
          <w:szCs w:val="21"/>
        </w:rPr>
      </w:pPr>
      <w:r w:rsidRPr="00A22948">
        <w:rPr>
          <w:rFonts w:ascii="Bookman Old Style" w:hAnsi="Bookman Old Style"/>
          <w:sz w:val="21"/>
          <w:szCs w:val="21"/>
        </w:rPr>
        <w:t>Настоящим Приложением 1 к Договору Стороны утверждают следующий график платежей вознаграждения Лицензиаров (п.4.1. Договора</w:t>
      </w:r>
      <w:r>
        <w:rPr>
          <w:rFonts w:ascii="Bookman Old Style" w:hAnsi="Bookman Old Style"/>
          <w:sz w:val="21"/>
          <w:szCs w:val="21"/>
        </w:rPr>
        <w:t>)</w:t>
      </w:r>
      <w:r w:rsidR="00B4315E" w:rsidRPr="003C6D39">
        <w:rPr>
          <w:rFonts w:ascii="Bookman Old Style" w:hAnsi="Bookman Old Style"/>
          <w:sz w:val="21"/>
          <w:szCs w:val="21"/>
        </w:rPr>
        <w:t>: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056"/>
        <w:gridCol w:w="3295"/>
        <w:gridCol w:w="2977"/>
      </w:tblGrid>
      <w:tr w:rsidR="00162481" w:rsidRPr="00162481" w14:paraId="79764398" w14:textId="77777777" w:rsidTr="006D1758">
        <w:trPr>
          <w:trHeight w:val="58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4C2B" w14:textId="77777777" w:rsidR="00162481" w:rsidRPr="00162481" w:rsidRDefault="00162481" w:rsidP="00162481">
            <w:pPr>
              <w:rPr>
                <w:rFonts w:cs="Times New Roman"/>
                <w:sz w:val="22"/>
                <w:szCs w:val="22"/>
              </w:rPr>
            </w:pPr>
            <w:r w:rsidRPr="00162481">
              <w:rPr>
                <w:rFonts w:ascii="Bookman Old Style" w:hAnsi="Bookman Old Style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FA32" w14:textId="77777777" w:rsidR="00162481" w:rsidRPr="00162481" w:rsidRDefault="00162481" w:rsidP="001624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62481">
              <w:rPr>
                <w:rFonts w:ascii="Bookman Old Style" w:hAnsi="Bookman Old Style" w:cs="Times New Roman"/>
                <w:sz w:val="22"/>
                <w:szCs w:val="22"/>
                <w:lang w:eastAsia="en-US"/>
              </w:rPr>
              <w:t>Сроки платежа, не позднее указанной даты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0B36" w14:textId="77777777" w:rsidR="00162481" w:rsidRPr="00162481" w:rsidRDefault="00162481" w:rsidP="001624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62481">
              <w:rPr>
                <w:rFonts w:ascii="Bookman Old Style" w:hAnsi="Bookman Old Style" w:cs="Times New Roman"/>
                <w:sz w:val="22"/>
                <w:szCs w:val="22"/>
                <w:lang w:eastAsia="en-US"/>
              </w:rPr>
              <w:t>Платежи за вознаграждение Лицензиару 1, рублей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01CF30" w14:textId="77777777" w:rsidR="00162481" w:rsidRPr="00162481" w:rsidRDefault="00162481" w:rsidP="001624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62481">
              <w:rPr>
                <w:rFonts w:ascii="Bookman Old Style" w:hAnsi="Bookman Old Style" w:cs="Times New Roman"/>
                <w:sz w:val="22"/>
                <w:szCs w:val="22"/>
                <w:lang w:eastAsia="en-US"/>
              </w:rPr>
              <w:t>Платежи за вознаграждение Лицензиару 2, рублей</w:t>
            </w:r>
          </w:p>
        </w:tc>
      </w:tr>
      <w:tr w:rsidR="00C91C8B" w:rsidRPr="00162481" w14:paraId="25C20DC7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126F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FBAC" w14:textId="67FECB53" w:rsidR="00C91C8B" w:rsidRPr="00C91C8B" w:rsidRDefault="00C91C8B" w:rsidP="000312F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91C8B">
              <w:rPr>
                <w:rFonts w:ascii="Bookman Old Style" w:hAnsi="Bookman Old Style"/>
                <w:b/>
                <w:sz w:val="18"/>
                <w:szCs w:val="18"/>
                <w:lang w:eastAsia="en-US"/>
              </w:rPr>
              <w:t>14.09.2023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DD0A" w14:textId="5C54FF53" w:rsidR="00C91C8B" w:rsidRPr="00DF14BD" w:rsidRDefault="00C91C8B" w:rsidP="0006433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67D4F" w14:textId="46378E25" w:rsidR="00C91C8B" w:rsidRPr="00DF14BD" w:rsidRDefault="00C91C8B" w:rsidP="0006433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C91C8B" w:rsidRPr="00162481" w14:paraId="5BE3E973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491C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8B64" w14:textId="700FFCCF" w:rsidR="00C91C8B" w:rsidRPr="000312F9" w:rsidRDefault="00C91C8B" w:rsidP="005D51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90A1A">
              <w:rPr>
                <w:rFonts w:ascii="Bookman Old Style" w:hAnsi="Bookman Old Style"/>
                <w:sz w:val="18"/>
                <w:szCs w:val="18"/>
                <w:lang w:eastAsia="en-US"/>
              </w:rPr>
              <w:t>14.10.2023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5B76" w14:textId="37A45680" w:rsidR="00C91C8B" w:rsidRPr="0067579F" w:rsidRDefault="00C91C8B" w:rsidP="0006433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D996E" w14:textId="43D403D8" w:rsidR="00C91C8B" w:rsidRPr="0067579F" w:rsidRDefault="00C91C8B" w:rsidP="00A547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CF02C79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CE79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CECD" w14:textId="4D8E2F7A" w:rsidR="00C91C8B" w:rsidRPr="00AE788D" w:rsidRDefault="00C91C8B" w:rsidP="005D51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30896">
              <w:rPr>
                <w:rFonts w:ascii="Bookman Old Style" w:hAnsi="Bookman Old Style"/>
                <w:sz w:val="18"/>
                <w:szCs w:val="18"/>
                <w:lang w:eastAsia="en-US"/>
              </w:rPr>
              <w:t>14.11.2023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55F5" w14:textId="65BCDA67" w:rsidR="00C91C8B" w:rsidRPr="00AE788D" w:rsidRDefault="00C91C8B" w:rsidP="00CC72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0566B" w14:textId="36974EF5" w:rsidR="00C91C8B" w:rsidRPr="00AE788D" w:rsidRDefault="00C91C8B" w:rsidP="00CC72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81AEDD0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037D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8A9C" w14:textId="0287DA49" w:rsidR="00C91C8B" w:rsidRPr="005D51ED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3585">
              <w:rPr>
                <w:rFonts w:ascii="Bookman Old Style" w:hAnsi="Bookman Old Style"/>
                <w:sz w:val="18"/>
                <w:szCs w:val="18"/>
                <w:lang w:eastAsia="en-US"/>
              </w:rPr>
              <w:t>14.12.2023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3EFD" w14:textId="1F129A9F" w:rsidR="00C91C8B" w:rsidRPr="0067579F" w:rsidRDefault="00C91C8B" w:rsidP="00CC72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EC5238" w14:textId="1913939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7ABB0D72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F244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1344" w14:textId="64FEB925" w:rsidR="00C91C8B" w:rsidRPr="00162481" w:rsidRDefault="00C91C8B" w:rsidP="0016248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23852">
              <w:rPr>
                <w:rFonts w:ascii="Bookman Old Style" w:hAnsi="Bookman Old Style"/>
                <w:sz w:val="18"/>
                <w:szCs w:val="18"/>
                <w:lang w:eastAsia="en-US"/>
              </w:rPr>
              <w:t>14.01.2024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D525" w14:textId="6B2205C9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E8C42F" w14:textId="27C27C29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685E9B0B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CE77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9568" w14:textId="0E44433A" w:rsidR="00C91C8B" w:rsidRPr="00773CDB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/>
                <w:sz w:val="18"/>
                <w:szCs w:val="18"/>
                <w:lang w:eastAsia="en-US"/>
              </w:rPr>
              <w:t>14.02.2024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7917" w14:textId="559879B3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25E0B" w14:textId="1344E882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2B30198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E70A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2FA5" w14:textId="35D72FA2" w:rsidR="00C91C8B" w:rsidRPr="001F7D93" w:rsidRDefault="00C91C8B" w:rsidP="0016248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43A3">
              <w:rPr>
                <w:rFonts w:ascii="Bookman Old Style" w:hAnsi="Bookman Old Style"/>
                <w:sz w:val="18"/>
                <w:szCs w:val="18"/>
                <w:lang w:eastAsia="en-US"/>
              </w:rPr>
              <w:t>14.03.2024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8B95" w14:textId="69792FD4" w:rsidR="00C91C8B" w:rsidRPr="00773CDB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9A745" w14:textId="5581A3E3" w:rsidR="00C91C8B" w:rsidRPr="00773CDB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670D60B9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03E7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8D09" w14:textId="2FABD7BB" w:rsidR="00C91C8B" w:rsidRPr="00162481" w:rsidRDefault="00C91C8B" w:rsidP="0016248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3676">
              <w:rPr>
                <w:rFonts w:ascii="Bookman Old Style" w:hAnsi="Bookman Old Style"/>
                <w:sz w:val="18"/>
                <w:szCs w:val="18"/>
                <w:lang w:eastAsia="en-US"/>
              </w:rPr>
              <w:t>14.04.2024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5D1F" w14:textId="73314A68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B59B5" w14:textId="692CB539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7E6656D2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8F99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93C1" w14:textId="3E9C116A" w:rsidR="00C91C8B" w:rsidRPr="00A214EA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/>
                <w:sz w:val="18"/>
                <w:szCs w:val="18"/>
                <w:lang w:eastAsia="en-US"/>
              </w:rPr>
              <w:t>14.05.2024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55A3" w14:textId="3EEAE62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C383D" w14:textId="45007DE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CF2C32E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AE40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9FC0" w14:textId="459D6EA1" w:rsidR="00C91C8B" w:rsidRPr="00162481" w:rsidRDefault="00C91C8B" w:rsidP="0016248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433C">
              <w:rPr>
                <w:rFonts w:ascii="Bookman Old Style" w:hAnsi="Bookman Old Style"/>
                <w:sz w:val="18"/>
                <w:szCs w:val="18"/>
              </w:rPr>
              <w:t>14.06.2024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3BB3" w14:textId="22BA0753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A2FA5" w14:textId="548C3AD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3D11F871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8777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AC35" w14:textId="68FCDD9E" w:rsidR="00C91C8B" w:rsidRPr="00113676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F14BD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14.07.2024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4E24" w14:textId="05006DA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0693C" w14:textId="55B7BDF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4E3C5309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D220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15FB" w14:textId="66F764B9" w:rsidR="00C91C8B" w:rsidRPr="009E43A3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214EA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14.08.2024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F781" w14:textId="2200A650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CE7FA" w14:textId="7C7B51DE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C9F625F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6BCA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1752" w14:textId="1A7E28B4" w:rsidR="00C91C8B" w:rsidRPr="0006433C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14.09.2024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9734" w14:textId="28FB4FC0" w:rsidR="00C91C8B" w:rsidRPr="0006433C" w:rsidRDefault="00C91C8B" w:rsidP="00385D9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A8DD0" w14:textId="0DF91DDD" w:rsidR="00C91C8B" w:rsidRPr="0006433C" w:rsidRDefault="00C91C8B" w:rsidP="00385D9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25FCA8D3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8917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0223" w14:textId="25787187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C4C80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14.10.2024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B6D5" w14:textId="493EF90D" w:rsidR="00C91C8B" w:rsidRPr="00162481" w:rsidRDefault="00C91C8B" w:rsidP="00385D9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1D31C" w14:textId="4C2F2F8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47A5795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5D59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1019" w14:textId="035CC178" w:rsidR="00C91C8B" w:rsidRPr="00AE788D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14.11.2024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7714" w14:textId="6A9231A7" w:rsidR="00C91C8B" w:rsidRPr="00AE788D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163EF6" w14:textId="0FE54B9B" w:rsidR="00C91C8B" w:rsidRPr="00AE788D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39BF4161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BE7B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35DE" w14:textId="21825493" w:rsidR="00C91C8B" w:rsidRPr="005D51ED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D51ED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14.12.2024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86E7" w14:textId="4481FE95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550C21" w14:textId="0587C44A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676F774C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F596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630C" w14:textId="53977A33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14.01.2025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7808" w14:textId="76266CC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EBF58" w14:textId="4A1080B5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0F0A4B8C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80C4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B718" w14:textId="7B639F3F" w:rsidR="00C91C8B" w:rsidRPr="00162481" w:rsidRDefault="00C91C8B" w:rsidP="0016248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14.02.2025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F008" w14:textId="092E81FE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9345A" w14:textId="3B280402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EDDC457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EE3D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4C5C" w14:textId="532B4409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E43A3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14.03.2025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5A17" w14:textId="50804995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2D0B6" w14:textId="583DA8C4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77FCDD5F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F880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177F" w14:textId="071CF625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4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4A8A" w14:textId="141CE50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15D17" w14:textId="6493C5EC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35D1266D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712F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FE34" w14:textId="2A1475E1" w:rsidR="00C91C8B" w:rsidRPr="00A214EA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5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DA79" w14:textId="15B4BDBF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915AB" w14:textId="338BCFEE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4E108F6F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ED41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9F4B" w14:textId="4EDA44ED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E16D" w14:textId="1B26E3EE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502FE" w14:textId="51E00B8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24057791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61E6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A6D3" w14:textId="7579DAF5" w:rsidR="00C91C8B" w:rsidRPr="00113676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A047" w14:textId="10C6494C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ACA367" w14:textId="3E02E98B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62E3151B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C4A8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FF61" w14:textId="33E13F8A" w:rsidR="00C91C8B" w:rsidRPr="009E43A3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F55F" w14:textId="0F610C0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B0748" w14:textId="21F6AD3F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7C2976DF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9AFE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CCE6" w14:textId="772C969F" w:rsidR="00C91C8B" w:rsidRPr="00385D94" w:rsidRDefault="00C91C8B" w:rsidP="0016248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9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9076" w14:textId="4B553677" w:rsidR="00C91C8B" w:rsidRPr="00385D94" w:rsidRDefault="00C91C8B" w:rsidP="0041475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6D0EA" w14:textId="1918111D" w:rsidR="00C91C8B" w:rsidRPr="00385D94" w:rsidRDefault="00C91C8B" w:rsidP="004C7D5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C91C8B" w:rsidRPr="00162481" w14:paraId="64989910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4F5B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4A20" w14:textId="51E70D9E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10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6EF6" w14:textId="59B876F2" w:rsidR="00C91C8B" w:rsidRPr="0067579F" w:rsidRDefault="00C91C8B" w:rsidP="0041475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8BC31" w14:textId="1F173E29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06786BFB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DEEB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AAA0" w14:textId="7A1C4DAE" w:rsidR="00C91C8B" w:rsidRPr="00760C29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11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7A04" w14:textId="735B7499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3C6A4" w14:textId="14B809C5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0BECED64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2CF6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BCB9" w14:textId="7E76E190" w:rsidR="00C91C8B" w:rsidRPr="005D51ED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3585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14.12.2025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D981" w14:textId="6F458449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8EA9A" w14:textId="16950DF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EA33114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C7D5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FA31" w14:textId="063EB0BD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23852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14.01.2026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EC09" w14:textId="2972A25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304FE" w14:textId="58F0D044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05A4F15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BDEF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425B" w14:textId="0CDAA75A" w:rsidR="00C91C8B" w:rsidRPr="00162481" w:rsidRDefault="00C91C8B" w:rsidP="0016248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02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704F" w14:textId="4E3887A4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8329C" w14:textId="2DCA8AB8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0C717215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B7C0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1E1D" w14:textId="7313EB26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3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FE72" w14:textId="6349E58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F594B" w14:textId="69B86D6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48EC7FC7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4F51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BF66" w14:textId="17A9169E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4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9853" w14:textId="643A1FE2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0940D" w14:textId="24F849F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2ECFF47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2F4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B66D" w14:textId="315AA0E7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5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60FF" w14:textId="269398D1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3D19A" w14:textId="24E5FFD0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4B7572E9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03B6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2A73" w14:textId="0ADED2C1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6433C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14.06.2026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1C46" w14:textId="31BAC77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38080" w14:textId="075A63FE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774BC32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2843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8775" w14:textId="5DFEA15B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4362" w14:textId="0D533F0A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5E30F" w14:textId="6583D36F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0B3DE036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ACD8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BCC7" w14:textId="4BDFF424" w:rsidR="00C91C8B" w:rsidRPr="00A33585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DDC1" w14:textId="79B90A2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52F8C" w14:textId="4DA623D2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628AC726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1CA1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425A" w14:textId="19C03CE9" w:rsidR="00C91C8B" w:rsidRPr="0006433C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9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45D1" w14:textId="0052DF42" w:rsidR="00C91C8B" w:rsidRPr="0006433C" w:rsidRDefault="00C91C8B" w:rsidP="009E0D5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235BF0" w14:textId="4AC846D9" w:rsidR="00C91C8B" w:rsidRPr="0006433C" w:rsidRDefault="00C91C8B" w:rsidP="009E0D5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3D4EDFBB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E928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49AD" w14:textId="77C499A2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10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106B" w14:textId="1C7CD0CF" w:rsidR="00C91C8B" w:rsidRPr="0067579F" w:rsidRDefault="00C91C8B" w:rsidP="009E0D5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0C269" w14:textId="064B941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675281A0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DB82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C425" w14:textId="55695759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11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F0" w14:textId="2DBE9BD2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0F5CC" w14:textId="7B635B9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61B83F84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D454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885C" w14:textId="1819A0F5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12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1633" w14:textId="5565CC8F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98822" w14:textId="046C9A3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35A2CF91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8982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4946" w14:textId="091BC1B6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01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BE72" w14:textId="74F4569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70836" w14:textId="3D655ED8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4A9CB2AC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C03F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112B" w14:textId="0D7E9905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02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881F" w14:textId="1CEF513E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6DD82" w14:textId="5CAABBB1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7AD6A603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4048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F527" w14:textId="2567CB69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03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C1B1" w14:textId="0AB6D915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18C0E" w14:textId="240C6622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3E2ADF80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B262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25A8" w14:textId="23C5DF1D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04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5F85" w14:textId="18A2F56C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941B7" w14:textId="23B2ACFC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15D4BB1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F90F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79D6" w14:textId="07AEF91D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05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C1DD" w14:textId="3378071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2FAD4" w14:textId="3EADFAB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CE8BE71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9361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AE0F" w14:textId="784AFE95" w:rsidR="00C91C8B" w:rsidRPr="00162481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6433C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14.06.2027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234F" w14:textId="14FF0C68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45E76" w14:textId="1EB4B135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8FB80EC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CC44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3706" w14:textId="067B4FE4" w:rsidR="00C91C8B" w:rsidRPr="00162481" w:rsidRDefault="00C91C8B" w:rsidP="00E729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07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7B8" w14:textId="65E7A8C6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66EF5" w14:textId="178BB691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C7FC55E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C85C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371B" w14:textId="0056F919" w:rsidR="00C91C8B" w:rsidRPr="00162481" w:rsidRDefault="00C91C8B" w:rsidP="00E729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08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DDCD" w14:textId="2C4564BB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BD6E3" w14:textId="03429471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F61D518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6736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6813" w14:textId="24429250" w:rsidR="00C91C8B" w:rsidRPr="0006433C" w:rsidRDefault="00C91C8B" w:rsidP="00E729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09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5249" w14:textId="2022E180" w:rsidR="00C91C8B" w:rsidRPr="0006433C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56287" w14:textId="7D361DD1" w:rsidR="00C91C8B" w:rsidRPr="0006433C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6931D5C1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E3E4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8A6D" w14:textId="2A3F46AF" w:rsidR="00C91C8B" w:rsidRPr="00162481" w:rsidRDefault="00C91C8B" w:rsidP="00E729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10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6751" w14:textId="0CFA1F7E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A61AD" w14:textId="7531A7AA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48BC5851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37E3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DE8C" w14:textId="600CA1BB" w:rsidR="00C91C8B" w:rsidRPr="00162481" w:rsidRDefault="00C91C8B" w:rsidP="00E729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11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8DF4" w14:textId="2300BDBF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6B576" w14:textId="7296ECA0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78976CB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FD5B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7568" w14:textId="6A2378B7" w:rsidR="00C91C8B" w:rsidRPr="00162481" w:rsidRDefault="00C91C8B" w:rsidP="00E7296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12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FF9A" w14:textId="29EC6BBF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6BBA4" w14:textId="6E7C1988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0FBB1722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1906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B566" w14:textId="02C3281E" w:rsidR="00C91C8B" w:rsidRPr="00162481" w:rsidRDefault="00C91C8B" w:rsidP="00E7296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01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E910" w14:textId="68969EF4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FF0F2" w14:textId="6DEE433E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29D625E3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3511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8C1E" w14:textId="152CCAB1" w:rsidR="00C91C8B" w:rsidRPr="00162481" w:rsidRDefault="00C91C8B" w:rsidP="00E7296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02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248E" w14:textId="051E4BB4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22445" w14:textId="755CD32D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1BA9AC43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3F7F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B04B" w14:textId="32525149" w:rsidR="00C91C8B" w:rsidRPr="00162481" w:rsidRDefault="00C91C8B" w:rsidP="00E7296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03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202F" w14:textId="33FF6D0B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F9D7E" w14:textId="764AF0A9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3BCD55C2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56BD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66AE" w14:textId="2FD3B0FF" w:rsidR="00C91C8B" w:rsidRPr="00162481" w:rsidRDefault="00C91C8B" w:rsidP="00E7296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04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E8C5" w14:textId="50FD13A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792F3" w14:textId="69071D54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0EEDF73D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D961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3947" w14:textId="335A0639" w:rsidR="00C91C8B" w:rsidRPr="00162481" w:rsidRDefault="00C91C8B" w:rsidP="00A214EA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05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26DF" w14:textId="34FCB3F2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4F6D4" w14:textId="17E7DC5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2D64FD3A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A465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8A3C" w14:textId="5F4968A3" w:rsidR="00C91C8B" w:rsidRPr="00162481" w:rsidRDefault="00C91C8B" w:rsidP="00A214EA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06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0DF1" w14:textId="7E96C981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8B0D7" w14:textId="5D90298C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049E02F1" w14:textId="77777777" w:rsidTr="0067579F">
        <w:trPr>
          <w:trHeight w:val="206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5ABC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AEC6" w14:textId="1AB69BF3" w:rsidR="00C91C8B" w:rsidRPr="00162481" w:rsidRDefault="00C91C8B" w:rsidP="00A214EA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07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988D" w14:textId="70DBC86B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E4306" w14:textId="79BD5E69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91C8B" w:rsidRPr="00162481" w14:paraId="5BF6F135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8F26" w14:textId="77777777" w:rsidR="00C91C8B" w:rsidRPr="00162481" w:rsidRDefault="00C91C8B" w:rsidP="00162481">
            <w:pPr>
              <w:rPr>
                <w:rFonts w:cs="Times New Roman"/>
                <w:sz w:val="18"/>
                <w:szCs w:val="18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761B" w14:textId="37E6D9B7" w:rsidR="00C91C8B" w:rsidRPr="00162481" w:rsidRDefault="00C91C8B" w:rsidP="00C91C8B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08</w:t>
            </w:r>
            <w:r w:rsidRPr="00162481"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A05C" w14:textId="5AD3BB87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6A5E3" w14:textId="3AA4AED4" w:rsidR="00C91C8B" w:rsidRPr="0067579F" w:rsidRDefault="00C91C8B" w:rsidP="0016248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E43A3" w:rsidRPr="00162481" w14:paraId="722CD710" w14:textId="77777777" w:rsidTr="0067579F">
        <w:trPr>
          <w:trHeight w:val="21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6A87" w14:textId="77777777" w:rsidR="009E43A3" w:rsidRPr="00162481" w:rsidRDefault="009E43A3" w:rsidP="00162481">
            <w:pPr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8293" w14:textId="77777777" w:rsidR="009E43A3" w:rsidRPr="00162481" w:rsidRDefault="009E43A3" w:rsidP="0016248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62481">
              <w:rPr>
                <w:rFonts w:ascii="Bookman Old Style" w:hAnsi="Bookman Old Style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30D2" w14:textId="07B98CC8" w:rsidR="009E43A3" w:rsidRPr="00A241DD" w:rsidRDefault="009E43A3" w:rsidP="001F7D9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EC5F3" w14:textId="07CE12F2" w:rsidR="009E43A3" w:rsidRPr="00A241DD" w:rsidRDefault="009E43A3" w:rsidP="001F7D9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2E153A42" w14:textId="548426F9" w:rsidR="001C5F6C" w:rsidRDefault="001C5F6C" w:rsidP="004E6F0E">
      <w:pPr>
        <w:pStyle w:val="Standard"/>
        <w:ind w:left="426"/>
        <w:jc w:val="both"/>
        <w:rPr>
          <w:rFonts w:ascii="Bookman Old Style" w:hAnsi="Bookman Old Style"/>
          <w:sz w:val="21"/>
          <w:szCs w:val="21"/>
        </w:rPr>
      </w:pPr>
      <w:r w:rsidRPr="003C6D39">
        <w:rPr>
          <w:rFonts w:ascii="Bookman Old Style" w:hAnsi="Bookman Old Style"/>
          <w:sz w:val="21"/>
          <w:szCs w:val="21"/>
        </w:rPr>
        <w:t xml:space="preserve"> </w:t>
      </w:r>
    </w:p>
    <w:p w14:paraId="6B117E05" w14:textId="77777777" w:rsidR="004B1092" w:rsidRPr="00385A81" w:rsidRDefault="004B1092" w:rsidP="004B1092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385A81">
        <w:rPr>
          <w:rFonts w:ascii="Bookman Old Style" w:hAnsi="Bookman Old Style"/>
          <w:sz w:val="21"/>
          <w:szCs w:val="21"/>
        </w:rPr>
        <w:t xml:space="preserve">При открытии Школы раньше или позже намеченного срока выплаты </w:t>
      </w:r>
      <w:r>
        <w:rPr>
          <w:rFonts w:ascii="Bookman Old Style" w:hAnsi="Bookman Old Style"/>
          <w:sz w:val="21"/>
          <w:szCs w:val="21"/>
        </w:rPr>
        <w:t>ежемесячных платежей</w:t>
      </w:r>
      <w:r w:rsidRPr="00385A81">
        <w:rPr>
          <w:rFonts w:ascii="Bookman Old Style" w:hAnsi="Bookman Old Style"/>
          <w:sz w:val="21"/>
          <w:szCs w:val="21"/>
        </w:rPr>
        <w:t xml:space="preserve"> переносятся на соответствующий срок, но не более чем на 6 месяцев с даты указанной в графике платежей</w:t>
      </w:r>
      <w:r>
        <w:rPr>
          <w:rFonts w:ascii="Bookman Old Style" w:hAnsi="Bookman Old Style"/>
          <w:sz w:val="21"/>
          <w:szCs w:val="21"/>
        </w:rPr>
        <w:t>.</w:t>
      </w:r>
    </w:p>
    <w:p w14:paraId="7092FBA0" w14:textId="5BA06D29" w:rsidR="004E6F0E" w:rsidRDefault="004E6F0E" w:rsidP="001E43C6">
      <w:pPr>
        <w:pStyle w:val="Standard"/>
        <w:numPr>
          <w:ilvl w:val="0"/>
          <w:numId w:val="20"/>
        </w:numPr>
        <w:ind w:left="0" w:firstLine="426"/>
        <w:jc w:val="both"/>
        <w:rPr>
          <w:rFonts w:ascii="Bookman Old Style" w:hAnsi="Bookman Old Style"/>
          <w:sz w:val="21"/>
          <w:szCs w:val="21"/>
        </w:rPr>
      </w:pPr>
      <w:r w:rsidRPr="003C6D39">
        <w:rPr>
          <w:rFonts w:ascii="Bookman Old Style" w:hAnsi="Bookman Old Style"/>
          <w:sz w:val="21"/>
          <w:szCs w:val="21"/>
        </w:rPr>
        <w:t>Лицензиары передают Лицензиату указанные в Договоре права на использование Произведений</w:t>
      </w:r>
      <w:r>
        <w:rPr>
          <w:rFonts w:ascii="Bookman Old Style" w:hAnsi="Bookman Old Style"/>
          <w:sz w:val="21"/>
          <w:szCs w:val="21"/>
        </w:rPr>
        <w:t>:</w:t>
      </w:r>
    </w:p>
    <w:tbl>
      <w:tblPr>
        <w:tblStyle w:val="af4"/>
        <w:tblpPr w:leftFromText="180" w:rightFromText="180" w:vertAnchor="text" w:horzAnchor="page" w:tblpX="1306" w:tblpY="14"/>
        <w:tblW w:w="9889" w:type="dxa"/>
        <w:tblLook w:val="0420" w:firstRow="1" w:lastRow="0" w:firstColumn="0" w:lastColumn="0" w:noHBand="0" w:noVBand="1"/>
      </w:tblPr>
      <w:tblGrid>
        <w:gridCol w:w="596"/>
        <w:gridCol w:w="7450"/>
        <w:gridCol w:w="1843"/>
      </w:tblGrid>
      <w:tr w:rsidR="0082484C" w14:paraId="64D7A056" w14:textId="77777777" w:rsidTr="008248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14CE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0E0F" w14:textId="77777777" w:rsidR="0082484C" w:rsidRDefault="0082484C">
            <w:pPr>
              <w:ind w:left="567" w:hanging="56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Наименование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2C83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Количество страниц, включая обложку</w:t>
            </w:r>
          </w:p>
        </w:tc>
      </w:tr>
      <w:tr w:rsidR="0082484C" w14:paraId="0970406B" w14:textId="77777777" w:rsidTr="0082484C">
        <w:trPr>
          <w:trHeight w:val="28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0219" w14:textId="77777777" w:rsidR="0082484C" w:rsidRDefault="0082484C">
            <w:pPr>
              <w:ind w:left="-426" w:firstLine="426"/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Программа «Скорочтение и развитие интеллекта для взрослых и детей от 4 лет»</w:t>
            </w:r>
          </w:p>
        </w:tc>
      </w:tr>
      <w:tr w:rsidR="0082484C" w14:paraId="14B5293B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F95A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B92D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Азбука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D821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82484C" w14:paraId="0BB13557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7B9A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88CC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Активизация лексикона. Географический (от 15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D731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82484C" w14:paraId="3B0438D5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0979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29A4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Антиципация (от 12 до 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6BBE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2484C" w14:paraId="495F2C7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10EE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5439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Антиципация (от 15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FFC5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82484C" w14:paraId="0855139D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B8E6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4532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Геометрическая мозаика. Наглядно-образная память (от 4 до 10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496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82484C" w14:paraId="0E8E9C6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2DC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DB0D" w14:textId="77777777" w:rsidR="0082484C" w:rsidRDefault="0082484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Геометрическая мозаика. Наглядно-образная память (от 11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69CD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82484C" w14:paraId="350B218B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582A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0BF0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Динамическая память ч.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D75E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82484C" w14:paraId="41014C64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96A9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779B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Динамическая память ч.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679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82484C" w14:paraId="3C122E0E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77EF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0356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Динамическая память (от 12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C93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2484C" w14:paraId="1C77D304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9838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5A9D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Динамическая память. Ромб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EA5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82484C" w14:paraId="543889FF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F7E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1C48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Динамическая память. Таблицы с нарушением ритма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B4F2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82484C" w14:paraId="28676EDB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CC90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6A62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Динамическая память. Ассоциации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02AD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82484C" w14:paraId="0612F49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9064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1515" w14:textId="77777777" w:rsidR="0082484C" w:rsidRDefault="0082484C">
            <w:pPr>
              <w:ind w:left="567" w:hanging="56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Животный мир России. Сканирование (от 13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AEC8" w14:textId="77777777" w:rsidR="0082484C" w:rsidRDefault="0082484C">
            <w:pPr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82484C" w14:paraId="12898F3B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2436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F4AC" w14:textId="77777777" w:rsidR="0082484C" w:rsidRDefault="0082484C">
            <w:pPr>
              <w:ind w:left="567" w:hanging="56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ru-RU"/>
              </w:rPr>
              <w:t>Занимательное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4825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82484C" w14:paraId="53CE7E39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17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638F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Зрительная память (от 4 до 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634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82484C" w14:paraId="027A643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2BF9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C13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Зрительная память с точкой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2CB8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82484C" w14:paraId="31822CB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5B02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1FD6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Зрительная память (от 9 до 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49DB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82484C" w14:paraId="780DA2E3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B110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9651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Зрительная память (от 15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83A9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82484C" w14:paraId="5BB5B25E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DD05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DAB7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Мнемотехника (от 4 до 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6669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82484C" w14:paraId="2ABB1A48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B363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C4BD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Мнемотехника (от 9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767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2484C" w14:paraId="2D382F4C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0369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C963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Найди отличия (цветной)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8035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82484C" w14:paraId="649F35AC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395F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D0C9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Один, два, три, четыре, пять – начинаем цифры изучать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73F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2484C" w14:paraId="3E8F9DFC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0630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3F32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От А до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403F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82484C" w14:paraId="400D9C62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9202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18D0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От Й до 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C559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82484C" w14:paraId="194AA572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262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9C1B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От звука к букве. Для читающих (1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8DE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82484C" w14:paraId="13CDA27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C7A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19B3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Память 4-5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F0C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2484C" w14:paraId="746EEA53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799A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FDC3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Память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DC2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82484C" w14:paraId="72A5B57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7A85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30A3" w14:textId="77777777" w:rsidR="0082484C" w:rsidRDefault="0082484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Попробуй найти! Игры на развитие внимания, наблюдательности, сосредоточенности (от 8 до 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9B68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2484C" w14:paraId="4C1044A3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FB36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40D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Пособие для развития техники чтения (Школьники)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F3F9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82484C" w14:paraId="5860F9D2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0F5C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16B5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Работа с текстами (от 10 до 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193C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82484C" w14:paraId="066B75EC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E434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5C7B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Работа с текстами. Гармонизация полушарий. Картины-тексты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C05D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82484C" w14:paraId="5741C847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92CF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F241" w14:textId="77777777" w:rsidR="0082484C" w:rsidRDefault="0082484C">
            <w:pPr>
              <w:ind w:left="567" w:hanging="56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 №1 (1 ступень)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8667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82484C" w14:paraId="64FB3D38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21B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1040" w14:textId="77777777" w:rsidR="0082484C" w:rsidRDefault="0082484C">
            <w:pPr>
              <w:ind w:left="567" w:hanging="56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 №2 (1 ступень)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30C1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82484C" w14:paraId="3F9221B2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76C5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2CD8" w14:textId="77777777" w:rsidR="0082484C" w:rsidRDefault="0082484C">
            <w:pPr>
              <w:ind w:left="567" w:hanging="56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 №3 (2 ступень)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4D09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82484C" w14:paraId="6E94A544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71D1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5C0E" w14:textId="77777777" w:rsidR="0082484C" w:rsidRDefault="0082484C">
            <w:pPr>
              <w:ind w:left="567" w:hanging="56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тетрадь. Арифметико-практическое мышление (2 ступень)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6BF7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259</w:t>
            </w:r>
          </w:p>
        </w:tc>
      </w:tr>
      <w:tr w:rsidR="0082484C" w14:paraId="2BC1C607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06EE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C197" w14:textId="77777777" w:rsidR="0082484C" w:rsidRDefault="0082484C">
            <w:pPr>
              <w:ind w:left="567" w:hanging="56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Ребусы. Занимательные шифры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6B42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82484C" w14:paraId="1AF8717B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C88B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59B6" w14:textId="77777777" w:rsidR="0082484C" w:rsidRDefault="0082484C">
            <w:pPr>
              <w:ind w:left="567" w:hanging="56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Ребусы (от 13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4D19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82484C" w14:paraId="456D1DAB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346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4083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Слуховая память (пособие для педагога)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D69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82484C" w14:paraId="4009D2C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11E0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6F4D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Современная архитектура (от 15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CE44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2484C" w14:paraId="7D01C148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1DF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5D20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Тексты с хвостами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10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82484C" w14:paraId="48D0ECD3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D2E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C98C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Точность восприятия информации (от 11 до 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F3B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82484C" w14:paraId="70BAA440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297B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0A76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Точность восприятия информации (от 15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FBE1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82484C" w14:paraId="3F491232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3053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AA67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Тренажер по функциональной грамотности. Часть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31D8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82484C" w14:paraId="59880088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E320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3019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Учимся считать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F11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82484C" w14:paraId="67B96B3D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40F0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27BC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Читаем правильно и быстро (от 15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40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82484C" w14:paraId="62A1D0B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F62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F37" w14:textId="77777777" w:rsidR="0082484C" w:rsidRDefault="0082484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Читаю словами. Формирование навыка чтения (Трудности зрительного запоминания 2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0D2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82484C" w14:paraId="419D044F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67A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5E92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Эмоциональный интеллект (1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D14A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82484C" w14:paraId="1664A52D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316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FD90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Эмоциональный интеллект (2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446C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82484C" w14:paraId="2218F18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5CD5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14AB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Эмоциональный интеллект (3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D44B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82484C" w14:paraId="2FC65BDE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9471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7DD5" w14:textId="77777777" w:rsidR="0082484C" w:rsidRDefault="0082484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Эмоциональный интеллект. Достопримечательности городов России (4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127E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82484C" w14:paraId="51EF2B77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234C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F7AC" w14:textId="77777777" w:rsidR="0082484C" w:rsidRDefault="0082484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Эти удивительные палочки! (Игры, задачи, головоломки)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4BE4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82484C" w14:paraId="00635275" w14:textId="77777777" w:rsidTr="0082484C">
        <w:trPr>
          <w:trHeight w:val="28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290" w14:textId="77777777" w:rsidR="0082484C" w:rsidRDefault="0082484C">
            <w:pPr>
              <w:ind w:left="-426" w:firstLine="426"/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Программа «Грамотное письмо. Каллиграфия»</w:t>
            </w:r>
          </w:p>
        </w:tc>
      </w:tr>
      <w:tr w:rsidR="0082484C" w14:paraId="35FC093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F471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9E1F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Внимание, диктант - графический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D1EA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82484C" w14:paraId="5D0ADE6E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BC6E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90F1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Какая крутая запятая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443F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82484C" w14:paraId="7E408282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0EFC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80A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Какая крутая запятая (с 6 по 11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DD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2484C" w14:paraId="376B6E6E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BA8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85EB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Карточки «Словарные слова»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36AE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290</w:t>
            </w:r>
          </w:p>
        </w:tc>
      </w:tr>
      <w:tr w:rsidR="0082484C" w14:paraId="6031B05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34CC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50D9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Орфографическая зоркость (с 6 по 11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6D66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82484C" w14:paraId="15E928B4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65C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7183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Пишем грамотно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8FEC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82484C" w14:paraId="11FC2D7D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3E4F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2A07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Подумай. Заполни. Проверь.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1368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82484C" w14:paraId="2AA3220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CA70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DCBC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Подумай. Заполни. Проверь. (с 6 по 11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2564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82484C" w14:paraId="4C826EC8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4E70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02DE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Проверь себя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D2DF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82484C" w14:paraId="41BC92BF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CA38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9ED6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Прописи. 1 часть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F13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82484C" w14:paraId="092B39EE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70D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D96D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Прописи. 2 часть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1047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82484C" w14:paraId="6EED9BE8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389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51D3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Рабочая тетрадь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EA71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82484C" w14:paraId="3DEF9C5F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0F9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D485" w14:textId="77777777" w:rsidR="0082484C" w:rsidRDefault="0082484C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Рабочая тетрадь (с 6 по 11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C2CB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82484C" w14:paraId="4999AABB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ABF3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4F09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Ребусы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EA3B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82484C" w14:paraId="3610ECC8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A4D9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D54D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Ребусы (с 6 по 11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B4D9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68</w:t>
            </w:r>
          </w:p>
        </w:tc>
      </w:tr>
      <w:tr w:rsidR="0082484C" w14:paraId="5E3B8EB2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898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B858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Таблицы. Схемы. Алгоритмы.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E4CE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52</w:t>
            </w:r>
          </w:p>
        </w:tc>
      </w:tr>
      <w:tr w:rsidR="0082484C" w14:paraId="5BA279E6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370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E4C1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Тетрадь-помощница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9875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82484C" w14:paraId="5D2188C5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4BA5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9950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Это надо знать (с 1 по 5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5785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82484C" w14:paraId="532DFDCB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65B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7444" w14:textId="77777777" w:rsidR="0082484C" w:rsidRDefault="0082484C">
            <w:pPr>
              <w:ind w:left="567" w:hanging="567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Это надо знать (с 6 по 11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1B10" w14:textId="77777777" w:rsidR="0082484C" w:rsidRDefault="0082484C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</w:tr>
      <w:tr w:rsidR="0082484C" w14:paraId="6B854798" w14:textId="77777777" w:rsidTr="0082484C">
        <w:trPr>
          <w:trHeight w:val="28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2B71" w14:textId="77777777" w:rsidR="0082484C" w:rsidRDefault="0082484C">
            <w:pPr>
              <w:ind w:left="-426" w:firstLine="42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Программа «Ментальная арифметика»</w:t>
            </w:r>
          </w:p>
        </w:tc>
      </w:tr>
      <w:tr w:rsidR="0082484C" w14:paraId="29098D90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7F3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2C18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Ассоциативное мышление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3B9B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2484C" w14:paraId="1C8FFB29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A8A6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242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Великие художники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DB76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484C" w14:paraId="5740F4E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1DB3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32A5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Великие художники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BCE2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82484C" w14:paraId="5F556448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403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6E12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Веселые цифры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9E8D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82484C" w14:paraId="161A29B4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0EEC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BBB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Внимание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19A2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484C" w14:paraId="396DC02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ADAB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3358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Геометрия цвета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6F9D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82484C" w14:paraId="514D4116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D4D6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FDD2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Динамическая память (1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203C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484C" w14:paraId="60311B24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D80A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B274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Зрительная память и пространство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D62B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2484C" w14:paraId="79320D1D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2704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B6B9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Лабиринты гномов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8AC1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82484C" w14:paraId="3313F3B5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0D2C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5F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Мнемотехника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87AE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82484C" w14:paraId="1C1E40E9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23E6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EA6D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Найди отличия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1018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82484C" w14:paraId="315DAC54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FC77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488F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Орешки для ума от Панды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5BEF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82484C" w14:paraId="01F968C1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D772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34CF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Прятки с числами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E7E7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484C" w14:paraId="129FC2F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73C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6872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 1, 2 ступень (Дошкольники)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E09D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156</w:t>
            </w:r>
          </w:p>
        </w:tc>
      </w:tr>
      <w:tr w:rsidR="0082484C" w14:paraId="60F273E7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9F6E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F1B0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 1, 2 ступень (Школьники)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C5A7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82484C" w14:paraId="474933A3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5C2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E271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 1, 2 ступень (Взрослые)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09A1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162</w:t>
            </w:r>
          </w:p>
        </w:tc>
      </w:tr>
      <w:tr w:rsidR="0082484C" w14:paraId="361890B7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DF5C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C2E3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 3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89D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2484C" w14:paraId="68226FC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805D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5F5A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Рабочая тетрадь 4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EB4B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82484C" w14:paraId="32F2E5AA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8688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C354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Рассуждалки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6900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82484C" w14:paraId="3884313E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7B3B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636B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Ребусы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E9AB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2484C" w14:paraId="2B0025C6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F58F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4737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Страна логики (1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E1C5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82484C" w14:paraId="046280BC" w14:textId="77777777" w:rsidTr="0082484C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E34A" w14:textId="77777777" w:rsidR="0082484C" w:rsidRDefault="0082484C">
            <w:pPr>
              <w:ind w:left="-426" w:firstLine="426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56DD" w14:textId="77777777" w:rsidR="0082484C" w:rsidRDefault="0082484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Юный художник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32FB" w14:textId="77777777" w:rsidR="0082484C" w:rsidRDefault="0082484C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110</w:t>
            </w:r>
          </w:p>
        </w:tc>
      </w:tr>
    </w:tbl>
    <w:p w14:paraId="4318ACCE" w14:textId="77777777" w:rsidR="00A6341E" w:rsidRPr="002F4F64" w:rsidRDefault="00A6341E" w:rsidP="001E43C6">
      <w:pPr>
        <w:pStyle w:val="Standard"/>
        <w:jc w:val="both"/>
        <w:rPr>
          <w:rFonts w:ascii="Bookman Old Style" w:hAnsi="Bookman Old Style"/>
          <w:sz w:val="21"/>
          <w:szCs w:val="21"/>
        </w:rPr>
      </w:pPr>
    </w:p>
    <w:p w14:paraId="0FE54AF9" w14:textId="4FF780F4" w:rsidR="00A22948" w:rsidRPr="00EB5FE7" w:rsidRDefault="00244555" w:rsidP="001E43C6">
      <w:pPr>
        <w:pStyle w:val="Standard"/>
        <w:ind w:firstLine="426"/>
        <w:jc w:val="both"/>
        <w:rPr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3</w:t>
      </w:r>
      <w:r w:rsidR="00A22948" w:rsidRPr="00EB5FE7">
        <w:rPr>
          <w:rFonts w:ascii="Bookman Old Style" w:hAnsi="Bookman Old Style"/>
          <w:sz w:val="21"/>
          <w:szCs w:val="21"/>
        </w:rPr>
        <w:t>. Лицензиары передают Лицензиату указанные в п. 1.3. Договора права на использование следующего Логотипа:</w:t>
      </w:r>
    </w:p>
    <w:p w14:paraId="7E672802" w14:textId="77777777" w:rsidR="0082566D" w:rsidRDefault="00A22948" w:rsidP="0082566D">
      <w:pPr>
        <w:pStyle w:val="Standard"/>
        <w:ind w:firstLine="426"/>
        <w:jc w:val="center"/>
        <w:rPr>
          <w:rFonts w:ascii="Bookman Old Style" w:hAnsi="Bookman Old Style"/>
          <w:sz w:val="21"/>
          <w:szCs w:val="21"/>
        </w:rPr>
      </w:pPr>
      <w:r w:rsidRPr="0082566D">
        <w:rPr>
          <w:rFonts w:ascii="Bookman Old Style" w:hAnsi="Bookman Old Style"/>
          <w:noProof/>
          <w:sz w:val="21"/>
          <w:szCs w:val="21"/>
          <w:lang w:bidi="ar-SA"/>
        </w:rPr>
        <w:drawing>
          <wp:inline distT="0" distB="0" distL="0" distR="0" wp14:anchorId="358FA979" wp14:editId="1D7A4A16">
            <wp:extent cx="1749287" cy="1264257"/>
            <wp:effectExtent l="0" t="0" r="3810" b="0"/>
            <wp:docPr id="6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alphaModFix/>
                      <a:lum/>
                    </a:blip>
                    <a:srcRect l="4828" t="16113" r="4734" b="15166"/>
                    <a:stretch/>
                  </pic:blipFill>
                  <pic:spPr bwMode="auto">
                    <a:xfrm>
                      <a:off x="0" y="0"/>
                      <a:ext cx="1747908" cy="126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69D95" w14:textId="558B17E1" w:rsidR="00A22948" w:rsidRPr="00EB5FE7" w:rsidRDefault="00244555" w:rsidP="001E43C6">
      <w:pPr>
        <w:ind w:firstLine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4</w:t>
      </w:r>
      <w:r w:rsidR="00A22948" w:rsidRPr="00EB5FE7">
        <w:rPr>
          <w:rFonts w:ascii="Bookman Old Style" w:hAnsi="Bookman Old Style"/>
          <w:sz w:val="21"/>
          <w:szCs w:val="21"/>
        </w:rPr>
        <w:t>.</w:t>
      </w:r>
      <w:r w:rsidR="00637782" w:rsidRPr="00EB5FE7">
        <w:rPr>
          <w:rFonts w:ascii="Bookman Old Style" w:hAnsi="Bookman Old Style"/>
          <w:sz w:val="21"/>
          <w:szCs w:val="21"/>
        </w:rPr>
        <w:t xml:space="preserve"> </w:t>
      </w:r>
      <w:r w:rsidR="00A22948" w:rsidRPr="00EB5FE7">
        <w:rPr>
          <w:rFonts w:ascii="Bookman Old Style" w:hAnsi="Bookman Old Style"/>
          <w:sz w:val="21"/>
          <w:szCs w:val="21"/>
        </w:rPr>
        <w:t>Стороны определяют форму отчета о результатах коммерческой деятельности Лицензиата:</w:t>
      </w:r>
    </w:p>
    <w:tbl>
      <w:tblPr>
        <w:tblW w:w="6678" w:type="dxa"/>
        <w:tblInd w:w="1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8"/>
        <w:gridCol w:w="1700"/>
      </w:tblGrid>
      <w:tr w:rsidR="00A22948" w:rsidRPr="00B02144" w14:paraId="31BA910A" w14:textId="77777777" w:rsidTr="00BC30F6">
        <w:trPr>
          <w:trHeight w:val="450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450F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Выручка (на сумму отведенных занятий), рублей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E0173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139E1B03" w14:textId="77777777" w:rsidTr="00EE5E05">
        <w:trPr>
          <w:trHeight w:val="250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F490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Количество Учеников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5208B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2B275863" w14:textId="77777777" w:rsidTr="00BC30F6">
        <w:trPr>
          <w:trHeight w:val="273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0381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Количество педагогов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6354B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1A1664D8" w14:textId="77777777" w:rsidTr="00BC30F6">
        <w:trPr>
          <w:trHeight w:val="277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9526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Количество заявок на вводное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49BB6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11FD8304" w14:textId="77777777" w:rsidTr="00EE5E05">
        <w:trPr>
          <w:trHeight w:val="261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7022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Количество проведенных вводных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5B4FF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6B829951" w14:textId="77777777" w:rsidTr="00BC30F6">
        <w:trPr>
          <w:trHeight w:val="450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E4E7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Результат вводных (кол-во оплативших после вводного занятия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55173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39E1D9C7" w14:textId="77777777" w:rsidTr="00EE5E05">
        <w:trPr>
          <w:trHeight w:val="216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B20A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Количество ушедших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AD59E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3EC4F5A8" w14:textId="77777777" w:rsidTr="00BC30F6">
        <w:trPr>
          <w:trHeight w:val="285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76CB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Расходы (рублей):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618DE" w14:textId="77777777" w:rsidR="00A22948" w:rsidRPr="00B02144" w:rsidRDefault="00A22948" w:rsidP="001E43C6">
            <w:pPr>
              <w:pStyle w:val="Standard"/>
              <w:widowControl/>
              <w:jc w:val="righ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A22948" w:rsidRPr="00B02144" w14:paraId="58A06864" w14:textId="77777777" w:rsidTr="00BC30F6">
        <w:trPr>
          <w:trHeight w:val="262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1549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Виды рекламы: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A5089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47FACAB5" w14:textId="77777777" w:rsidTr="00BC30F6">
        <w:trPr>
          <w:trHeight w:val="165"/>
        </w:trPr>
        <w:tc>
          <w:tcPr>
            <w:tcW w:w="49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AF41" w14:textId="77777777" w:rsidR="00A22948" w:rsidRPr="00043CF7" w:rsidRDefault="00A22948" w:rsidP="001E43C6">
            <w:pPr>
              <w:pStyle w:val="Standard"/>
              <w:widowControl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D0BCF" w14:textId="77777777" w:rsidR="00A22948" w:rsidRPr="00B02144" w:rsidRDefault="00A22948" w:rsidP="001E43C6">
            <w:pPr>
              <w:pStyle w:val="Standard"/>
              <w:widowControl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A22948" w:rsidRPr="00B02144" w14:paraId="62E08D8E" w14:textId="77777777" w:rsidTr="00BC30F6">
        <w:trPr>
          <w:trHeight w:val="297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58AB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98CEF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534F7F93" w14:textId="77777777" w:rsidTr="00BC30F6">
        <w:trPr>
          <w:trHeight w:val="259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6D88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DD84B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6AF15D0E" w14:textId="77777777" w:rsidTr="00BC30F6">
        <w:trPr>
          <w:trHeight w:val="278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0B70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983C9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4DA86897" w14:textId="77777777" w:rsidTr="00EE5E05">
        <w:trPr>
          <w:trHeight w:val="243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D447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color w:val="000000"/>
                <w:sz w:val="20"/>
                <w:szCs w:val="20"/>
              </w:rPr>
              <w:t>Канцелярские и другие расходы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B8920" w14:textId="77777777" w:rsidR="00A22948" w:rsidRPr="00B02144" w:rsidRDefault="00A22948" w:rsidP="001E43C6">
            <w:pPr>
              <w:pStyle w:val="Standard"/>
              <w:widowControl/>
              <w:rPr>
                <w:sz w:val="22"/>
                <w:szCs w:val="22"/>
              </w:rPr>
            </w:pPr>
            <w:r w:rsidRPr="00B02144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A22948" w:rsidRPr="00B02144" w14:paraId="6F4572DA" w14:textId="77777777" w:rsidTr="00EE5E05">
        <w:trPr>
          <w:trHeight w:val="262"/>
        </w:trPr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4C22" w14:textId="77777777" w:rsidR="00A22948" w:rsidRPr="00043CF7" w:rsidRDefault="00A22948" w:rsidP="001E43C6">
            <w:pPr>
              <w:pStyle w:val="Standard"/>
              <w:widowControl/>
              <w:rPr>
                <w:sz w:val="20"/>
                <w:szCs w:val="20"/>
              </w:rPr>
            </w:pPr>
            <w:r w:rsidRPr="00043CF7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2A80B" w14:textId="77777777" w:rsidR="00A22948" w:rsidRPr="00B02144" w:rsidRDefault="00A22948" w:rsidP="001E43C6">
            <w:pPr>
              <w:pStyle w:val="Standard"/>
              <w:widowControl/>
              <w:jc w:val="righ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</w:tbl>
    <w:p w14:paraId="2DF95D72" w14:textId="77777777" w:rsidR="00B956BC" w:rsidRPr="00B956BC" w:rsidRDefault="00B956BC" w:rsidP="00B956BC">
      <w:pPr>
        <w:pStyle w:val="a7"/>
        <w:ind w:left="426"/>
        <w:jc w:val="both"/>
        <w:rPr>
          <w:sz w:val="21"/>
          <w:szCs w:val="21"/>
        </w:rPr>
      </w:pPr>
    </w:p>
    <w:p w14:paraId="565412A0" w14:textId="23F71545" w:rsidR="00A22948" w:rsidRPr="00EB5FE7" w:rsidRDefault="00A22948" w:rsidP="00244555">
      <w:pPr>
        <w:pStyle w:val="a7"/>
        <w:numPr>
          <w:ilvl w:val="0"/>
          <w:numId w:val="36"/>
        </w:numPr>
        <w:ind w:left="0" w:firstLine="426"/>
        <w:jc w:val="both"/>
        <w:rPr>
          <w:sz w:val="21"/>
          <w:szCs w:val="21"/>
        </w:rPr>
      </w:pPr>
      <w:r w:rsidRPr="00EB5FE7">
        <w:rPr>
          <w:rFonts w:ascii="Bookman Old Style" w:hAnsi="Bookman Old Style"/>
          <w:sz w:val="21"/>
          <w:szCs w:val="21"/>
        </w:rPr>
        <w:t xml:space="preserve">Настоящее Приложение </w:t>
      </w:r>
      <w:r w:rsidR="0013393D" w:rsidRPr="00EB5FE7">
        <w:rPr>
          <w:rFonts w:ascii="Bookman Old Style" w:hAnsi="Bookman Old Style"/>
          <w:sz w:val="21"/>
          <w:szCs w:val="21"/>
        </w:rPr>
        <w:t xml:space="preserve">1 </w:t>
      </w:r>
      <w:r w:rsidRPr="00EB5FE7">
        <w:rPr>
          <w:rFonts w:ascii="Bookman Old Style" w:hAnsi="Bookman Old Style"/>
          <w:sz w:val="21"/>
          <w:szCs w:val="21"/>
        </w:rPr>
        <w:t>к Договору составлено в трех экземплярах (по одному для каждой из Сторон).</w:t>
      </w:r>
    </w:p>
    <w:p w14:paraId="725B60A9" w14:textId="595DA667" w:rsidR="00A22948" w:rsidRPr="00EB5FE7" w:rsidRDefault="00A22948" w:rsidP="00244555">
      <w:pPr>
        <w:pStyle w:val="a7"/>
        <w:numPr>
          <w:ilvl w:val="0"/>
          <w:numId w:val="36"/>
        </w:numPr>
        <w:ind w:left="0" w:firstLine="426"/>
        <w:jc w:val="both"/>
        <w:rPr>
          <w:sz w:val="21"/>
          <w:szCs w:val="21"/>
        </w:rPr>
      </w:pPr>
      <w:r w:rsidRPr="00EB5FE7">
        <w:rPr>
          <w:rFonts w:ascii="Bookman Old Style" w:hAnsi="Bookman Old Style"/>
          <w:sz w:val="21"/>
          <w:szCs w:val="21"/>
        </w:rPr>
        <w:t xml:space="preserve">Настоящее Приложение </w:t>
      </w:r>
      <w:r w:rsidR="0013393D" w:rsidRPr="00EB5FE7">
        <w:rPr>
          <w:rFonts w:ascii="Bookman Old Style" w:hAnsi="Bookman Old Style"/>
          <w:sz w:val="21"/>
          <w:szCs w:val="21"/>
        </w:rPr>
        <w:t>1</w:t>
      </w:r>
      <w:r w:rsidRPr="00EB5FE7">
        <w:rPr>
          <w:rFonts w:ascii="Bookman Old Style" w:hAnsi="Bookman Old Style"/>
          <w:sz w:val="21"/>
          <w:szCs w:val="21"/>
        </w:rPr>
        <w:t xml:space="preserve"> к Договору вступает в силу с момента подписания, и действует в течение всего срока действия Договора.</w:t>
      </w:r>
    </w:p>
    <w:p w14:paraId="369819BF" w14:textId="35C47C70" w:rsidR="00A22948" w:rsidRPr="00AE4BB9" w:rsidRDefault="00A22948" w:rsidP="00244555">
      <w:pPr>
        <w:pStyle w:val="a7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sz w:val="21"/>
          <w:szCs w:val="21"/>
        </w:rPr>
      </w:pPr>
      <w:r w:rsidRPr="00EB5FE7">
        <w:rPr>
          <w:rFonts w:ascii="Bookman Old Style" w:hAnsi="Bookman Old Style"/>
          <w:sz w:val="21"/>
          <w:szCs w:val="21"/>
        </w:rPr>
        <w:t xml:space="preserve">Настоящее Приложение </w:t>
      </w:r>
      <w:r w:rsidR="0013393D" w:rsidRPr="00EB5FE7">
        <w:rPr>
          <w:rFonts w:ascii="Bookman Old Style" w:hAnsi="Bookman Old Style"/>
          <w:sz w:val="21"/>
          <w:szCs w:val="21"/>
        </w:rPr>
        <w:t>1</w:t>
      </w:r>
      <w:r w:rsidRPr="00EB5FE7">
        <w:rPr>
          <w:rFonts w:ascii="Bookman Old Style" w:hAnsi="Bookman Old Style"/>
          <w:sz w:val="21"/>
          <w:szCs w:val="21"/>
        </w:rPr>
        <w:t xml:space="preserve"> к Договору является неотъемлемой частью Договора.</w:t>
      </w:r>
    </w:p>
    <w:p w14:paraId="75064FE9" w14:textId="77777777" w:rsidR="00AE4BB9" w:rsidRPr="006F13DB" w:rsidRDefault="00AE4BB9" w:rsidP="006F13DB">
      <w:pPr>
        <w:pStyle w:val="a7"/>
        <w:tabs>
          <w:tab w:val="left" w:pos="709"/>
        </w:tabs>
        <w:ind w:left="426"/>
        <w:jc w:val="both"/>
        <w:rPr>
          <w:rFonts w:ascii="Bookman Old Style" w:hAnsi="Bookman Old Style"/>
          <w:sz w:val="21"/>
          <w:szCs w:val="21"/>
        </w:rPr>
      </w:pPr>
    </w:p>
    <w:p w14:paraId="70B51076" w14:textId="04AF4714" w:rsidR="00E62D65" w:rsidRPr="006F13DB" w:rsidRDefault="00D34994" w:rsidP="006F13DB">
      <w:pPr>
        <w:pStyle w:val="a7"/>
        <w:tabs>
          <w:tab w:val="left" w:pos="709"/>
        </w:tabs>
        <w:ind w:left="426"/>
        <w:jc w:val="center"/>
        <w:rPr>
          <w:rFonts w:ascii="Bookman Old Style" w:hAnsi="Bookman Old Style"/>
          <w:b/>
          <w:sz w:val="21"/>
          <w:szCs w:val="21"/>
        </w:rPr>
      </w:pPr>
      <w:r w:rsidRPr="006F13DB">
        <w:rPr>
          <w:rFonts w:ascii="Bookman Old Style" w:hAnsi="Bookman Old Style"/>
          <w:b/>
          <w:sz w:val="21"/>
          <w:szCs w:val="21"/>
        </w:rPr>
        <w:t>Подписи Сторон</w:t>
      </w:r>
    </w:p>
    <w:p w14:paraId="50D1E21D" w14:textId="77777777" w:rsidR="00477DC1" w:rsidRPr="006F13DB" w:rsidRDefault="00477DC1" w:rsidP="006F13DB">
      <w:pPr>
        <w:pStyle w:val="a7"/>
        <w:tabs>
          <w:tab w:val="left" w:pos="709"/>
        </w:tabs>
        <w:ind w:left="426"/>
        <w:jc w:val="both"/>
        <w:rPr>
          <w:rFonts w:ascii="Bookman Old Style" w:hAnsi="Bookman Old Style"/>
          <w:sz w:val="21"/>
          <w:szCs w:val="21"/>
        </w:rPr>
      </w:pPr>
    </w:p>
    <w:tbl>
      <w:tblPr>
        <w:tblW w:w="1041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3331"/>
        <w:gridCol w:w="3470"/>
      </w:tblGrid>
      <w:tr w:rsidR="006F13DB" w:rsidRPr="00A1717C" w14:paraId="4FF317B7" w14:textId="77777777" w:rsidTr="006F13DB">
        <w:trPr>
          <w:trHeight w:val="1667"/>
        </w:trPr>
        <w:tc>
          <w:tcPr>
            <w:tcW w:w="3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6323" w14:textId="77777777" w:rsidR="006F13DB" w:rsidRPr="00A1717C" w:rsidRDefault="006F13DB" w:rsidP="00A375BB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Лицензиар 1</w:t>
            </w:r>
          </w:p>
          <w:p w14:paraId="6792F4A7" w14:textId="77777777" w:rsidR="006F13DB" w:rsidRPr="00A1717C" w:rsidRDefault="006F13DB" w:rsidP="00A375BB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ИП Костромин Д.С.</w:t>
            </w:r>
          </w:p>
          <w:p w14:paraId="0BC09AB0" w14:textId="77777777" w:rsidR="006F13DB" w:rsidRPr="00A1717C" w:rsidRDefault="006F13DB" w:rsidP="00A375BB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ИНН 740416443342</w:t>
            </w:r>
          </w:p>
          <w:p w14:paraId="76FB1A9D" w14:textId="77777777" w:rsidR="006F13DB" w:rsidRPr="00A1717C" w:rsidRDefault="006F13DB" w:rsidP="00A375BB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ОГРНИП 310740407600026</w:t>
            </w:r>
          </w:p>
          <w:p w14:paraId="688E71DD" w14:textId="77777777" w:rsidR="006F13DB" w:rsidRDefault="006F13DB" w:rsidP="00A375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</w:p>
          <w:p w14:paraId="3BB3111D" w14:textId="281CABB2" w:rsidR="006F13DB" w:rsidRPr="00A1717C" w:rsidRDefault="006F13DB" w:rsidP="00A375BB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 xml:space="preserve">_____________ </w:t>
            </w:r>
            <w:r>
              <w:rPr>
                <w:rFonts w:ascii="Bookman Old Style" w:hAnsi="Bookman Old Style"/>
                <w:sz w:val="20"/>
                <w:szCs w:val="20"/>
                <w:lang w:eastAsia="zh-CN"/>
              </w:rPr>
              <w:t>Д.С. Костромин</w:t>
            </w:r>
          </w:p>
          <w:p w14:paraId="5FA4599A" w14:textId="77777777" w:rsidR="006F13DB" w:rsidRPr="00A1717C" w:rsidRDefault="006F13DB" w:rsidP="00A375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6181" w14:textId="77777777" w:rsidR="006F13DB" w:rsidRPr="00A1717C" w:rsidRDefault="006F13DB" w:rsidP="00A375BB">
            <w:pPr>
              <w:pStyle w:val="Standard"/>
              <w:ind w:left="-108" w:right="-108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Лицензиар 2</w:t>
            </w:r>
          </w:p>
          <w:p w14:paraId="25BF75AB" w14:textId="77777777" w:rsidR="006F13DB" w:rsidRPr="00A1717C" w:rsidRDefault="006F13DB" w:rsidP="00A375BB">
            <w:pPr>
              <w:pStyle w:val="Standard"/>
              <w:ind w:left="-108" w:right="-108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ИП Хабиров В.Ш.</w:t>
            </w:r>
          </w:p>
          <w:p w14:paraId="3D11F8DD" w14:textId="77777777" w:rsidR="006F13DB" w:rsidRPr="00A1717C" w:rsidRDefault="006F13DB" w:rsidP="00A375BB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ИНН 740414136970</w:t>
            </w:r>
          </w:p>
          <w:p w14:paraId="758504A8" w14:textId="77777777" w:rsidR="006F13DB" w:rsidRPr="00A1717C" w:rsidRDefault="006F13DB" w:rsidP="00A375BB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ОГРНИП 312740401800018</w:t>
            </w:r>
          </w:p>
          <w:p w14:paraId="2793D42A" w14:textId="77777777" w:rsidR="006F13DB" w:rsidRDefault="006F13DB" w:rsidP="00A375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left="-108" w:right="-108" w:firstLine="0"/>
              <w:rPr>
                <w:rFonts w:ascii="Bookman Old Style" w:hAnsi="Bookman Old Style"/>
                <w:sz w:val="20"/>
                <w:szCs w:val="20"/>
              </w:rPr>
            </w:pPr>
          </w:p>
          <w:p w14:paraId="6D3F208D" w14:textId="6EF39EAF" w:rsidR="006F13DB" w:rsidRPr="00A1717C" w:rsidRDefault="006F13DB" w:rsidP="00A375BB">
            <w:pPr>
              <w:pStyle w:val="Standard"/>
              <w:ind w:left="-109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______________ В.Ш. Хабиров</w:t>
            </w:r>
          </w:p>
          <w:p w14:paraId="29D0C480" w14:textId="77777777" w:rsidR="006F13DB" w:rsidRPr="00A1717C" w:rsidRDefault="006F13DB" w:rsidP="00A375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left="-108" w:right="-108"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3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1EF8" w14:textId="77777777" w:rsidR="006F13DB" w:rsidRPr="00A1717C" w:rsidRDefault="006F13DB" w:rsidP="00A375BB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Лицензиат</w:t>
            </w:r>
          </w:p>
          <w:p w14:paraId="54A87E14" w14:textId="349E8173" w:rsidR="0002711C" w:rsidRPr="002263B3" w:rsidRDefault="0002711C" w:rsidP="0002711C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 xml:space="preserve">ИП </w:t>
            </w:r>
            <w:r w:rsidR="008F4ED7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_____</w:t>
            </w:r>
          </w:p>
          <w:p w14:paraId="5EF9B86E" w14:textId="26A452B1" w:rsidR="0002711C" w:rsidRPr="002263B3" w:rsidRDefault="0002711C" w:rsidP="0002711C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ИНН </w:t>
            </w:r>
            <w:r w:rsidR="008F4ED7">
              <w:rPr>
                <w:rFonts w:ascii="Bookman Old Style" w:hAnsi="Bookman Old Style"/>
                <w:sz w:val="20"/>
                <w:szCs w:val="20"/>
                <w:lang w:eastAsia="en-US"/>
              </w:rPr>
              <w:t>_____</w:t>
            </w:r>
          </w:p>
          <w:p w14:paraId="6D7791D0" w14:textId="3E733362" w:rsidR="006F13DB" w:rsidRPr="002263B3" w:rsidRDefault="0002711C" w:rsidP="0002711C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ОГРНИП </w:t>
            </w:r>
            <w:r w:rsidR="008F4ED7">
              <w:rPr>
                <w:rFonts w:ascii="Bookman Old Style" w:hAnsi="Bookman Old Style"/>
                <w:sz w:val="20"/>
                <w:szCs w:val="20"/>
                <w:lang w:eastAsia="en-US"/>
              </w:rPr>
              <w:t>______</w:t>
            </w:r>
          </w:p>
          <w:p w14:paraId="4C6023F1" w14:textId="77777777" w:rsidR="006F13DB" w:rsidRPr="002263B3" w:rsidRDefault="006F13DB" w:rsidP="00A375BB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14:paraId="1F4FB583" w14:textId="4322770B" w:rsidR="006F13DB" w:rsidRPr="00A1717C" w:rsidRDefault="006F13DB" w:rsidP="008F4ED7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>______</w:t>
            </w:r>
            <w:r w:rsidR="008F4ED7">
              <w:rPr>
                <w:rFonts w:ascii="Bookman Old Style" w:hAnsi="Bookman Old Style"/>
                <w:sz w:val="20"/>
                <w:szCs w:val="20"/>
                <w:lang w:eastAsia="en-US"/>
              </w:rPr>
              <w:t>_____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__</w:t>
            </w: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___ </w:t>
            </w:r>
            <w:r w:rsidR="008F4ED7">
              <w:rPr>
                <w:rFonts w:ascii="Bookman Old Style" w:hAnsi="Bookman Old Style"/>
                <w:sz w:val="20"/>
                <w:szCs w:val="20"/>
                <w:lang w:eastAsia="en-US"/>
              </w:rPr>
              <w:t>ФИО</w:t>
            </w: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             м.п.</w:t>
            </w:r>
          </w:p>
        </w:tc>
      </w:tr>
    </w:tbl>
    <w:p w14:paraId="657CD8A1" w14:textId="77777777" w:rsidR="00AE4BB9" w:rsidRPr="00AE4BB9" w:rsidRDefault="00AE4BB9" w:rsidP="00AE4BB9">
      <w:pPr>
        <w:autoSpaceDE w:val="0"/>
        <w:adjustRightInd w:val="0"/>
        <w:jc w:val="both"/>
        <w:rPr>
          <w:rFonts w:ascii="Bookman Old Style" w:hAnsi="Bookman Old Style" w:cs="Bookman Old Style"/>
          <w:bCs/>
          <w:color w:val="000000"/>
          <w:sz w:val="21"/>
          <w:szCs w:val="21"/>
        </w:rPr>
        <w:sectPr w:rsidR="00AE4BB9" w:rsidRPr="00AE4BB9" w:rsidSect="00E01675">
          <w:footerReference w:type="default" r:id="rId21"/>
          <w:pgSz w:w="11906" w:h="16838"/>
          <w:pgMar w:top="568" w:right="849" w:bottom="709" w:left="1134" w:header="284" w:footer="142" w:gutter="0"/>
          <w:cols w:space="720"/>
        </w:sectPr>
      </w:pPr>
    </w:p>
    <w:p w14:paraId="3A8399F3" w14:textId="226D2930" w:rsidR="007A104B" w:rsidRPr="0017065C" w:rsidRDefault="007A104B" w:rsidP="001E43C6">
      <w:pPr>
        <w:autoSpaceDE w:val="0"/>
        <w:adjustRightInd w:val="0"/>
        <w:jc w:val="right"/>
        <w:rPr>
          <w:rFonts w:ascii="Bookman Old Style" w:hAnsi="Bookman Old Style" w:cs="Bookman Old Style"/>
          <w:color w:val="000000"/>
          <w:sz w:val="21"/>
          <w:szCs w:val="21"/>
        </w:rPr>
      </w:pPr>
      <w:r w:rsidRPr="0017065C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 xml:space="preserve">Приложение </w:t>
      </w:r>
      <w:r w:rsidR="0013393D" w:rsidRPr="0017065C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>2</w:t>
      </w:r>
    </w:p>
    <w:p w14:paraId="65B5C94E" w14:textId="106A5844" w:rsidR="007A104B" w:rsidRPr="0017065C" w:rsidRDefault="007A104B" w:rsidP="001E43C6">
      <w:pPr>
        <w:autoSpaceDE w:val="0"/>
        <w:adjustRightInd w:val="0"/>
        <w:jc w:val="right"/>
        <w:rPr>
          <w:rFonts w:ascii="Bookman Old Style" w:hAnsi="Bookman Old Style" w:cs="Bookman Old Style"/>
          <w:b/>
          <w:bCs/>
          <w:color w:val="000000"/>
          <w:sz w:val="21"/>
          <w:szCs w:val="21"/>
        </w:rPr>
      </w:pPr>
      <w:r w:rsidRPr="0017065C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 xml:space="preserve">к Лицензионному договору № </w:t>
      </w:r>
      <w:r w:rsidR="008F4ED7">
        <w:rPr>
          <w:rFonts w:ascii="Bookman Old Style" w:hAnsi="Bookman Old Style"/>
          <w:b/>
          <w:sz w:val="21"/>
          <w:szCs w:val="21"/>
        </w:rPr>
        <w:t>____</w:t>
      </w:r>
      <w:r w:rsidR="00905759" w:rsidRPr="0017065C">
        <w:rPr>
          <w:rFonts w:ascii="Bookman Old Style" w:hAnsi="Bookman Old Style"/>
          <w:b/>
          <w:sz w:val="21"/>
          <w:szCs w:val="21"/>
        </w:rPr>
        <w:t xml:space="preserve"> от </w:t>
      </w:r>
      <w:r w:rsidR="008F4ED7">
        <w:rPr>
          <w:rFonts w:ascii="Bookman Old Style" w:hAnsi="Bookman Old Style"/>
          <w:b/>
          <w:sz w:val="21"/>
          <w:szCs w:val="21"/>
        </w:rPr>
        <w:t>_____</w:t>
      </w:r>
      <w:r w:rsidR="00905759" w:rsidRPr="0017065C">
        <w:rPr>
          <w:rFonts w:ascii="Bookman Old Style" w:hAnsi="Bookman Old Style"/>
          <w:b/>
          <w:sz w:val="21"/>
          <w:szCs w:val="21"/>
        </w:rPr>
        <w:t xml:space="preserve"> 202</w:t>
      </w:r>
      <w:r w:rsidR="00045FC6" w:rsidRPr="0017065C">
        <w:rPr>
          <w:rFonts w:ascii="Bookman Old Style" w:hAnsi="Bookman Old Style"/>
          <w:b/>
          <w:sz w:val="21"/>
          <w:szCs w:val="21"/>
        </w:rPr>
        <w:t>3</w:t>
      </w:r>
      <w:r w:rsidR="00905759" w:rsidRPr="0017065C">
        <w:rPr>
          <w:rFonts w:ascii="Bookman Old Style" w:hAnsi="Bookman Old Style"/>
          <w:b/>
          <w:sz w:val="21"/>
          <w:szCs w:val="21"/>
        </w:rPr>
        <w:t xml:space="preserve"> г</w:t>
      </w:r>
      <w:r w:rsidRPr="0017065C">
        <w:rPr>
          <w:rFonts w:ascii="Bookman Old Style" w:hAnsi="Bookman Old Style" w:cs="Bookman Old Style"/>
          <w:b/>
          <w:bCs/>
          <w:color w:val="000000"/>
          <w:sz w:val="21"/>
          <w:szCs w:val="21"/>
        </w:rPr>
        <w:t>.</w:t>
      </w:r>
    </w:p>
    <w:p w14:paraId="09F8A0DD" w14:textId="77777777" w:rsidR="007A104B" w:rsidRPr="0017065C" w:rsidRDefault="007A104B" w:rsidP="001E43C6">
      <w:pPr>
        <w:autoSpaceDE w:val="0"/>
        <w:adjustRightInd w:val="0"/>
        <w:jc w:val="right"/>
        <w:rPr>
          <w:rFonts w:ascii="Bookman Old Style" w:hAnsi="Bookman Old Style" w:cs="Bookman Old Style"/>
          <w:color w:val="000000"/>
          <w:sz w:val="21"/>
          <w:szCs w:val="21"/>
        </w:rPr>
      </w:pPr>
    </w:p>
    <w:p w14:paraId="223FE480" w14:textId="5D55BC99" w:rsidR="007A104B" w:rsidRPr="0017065C" w:rsidRDefault="007A104B" w:rsidP="001E43C6">
      <w:pPr>
        <w:autoSpaceDE w:val="0"/>
        <w:adjustRightInd w:val="0"/>
        <w:rPr>
          <w:rFonts w:ascii="Bookman Old Style" w:hAnsi="Bookman Old Style" w:cs="Bookman Old Style"/>
          <w:color w:val="000000"/>
          <w:sz w:val="21"/>
          <w:szCs w:val="21"/>
        </w:rPr>
      </w:pPr>
      <w:r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г. Златоуст                                                                                    </w:t>
      </w:r>
      <w:r w:rsidR="00311FB8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</w:t>
      </w:r>
      <w:r w:rsidR="00C33FA9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 </w:t>
      </w:r>
      <w:r w:rsidR="00204CFF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  </w:t>
      </w:r>
      <w:r w:rsidR="001B35B3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</w:t>
      </w:r>
      <w:r w:rsidR="00361F00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 </w:t>
      </w:r>
      <w:r w:rsidR="00477DC1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</w:t>
      </w:r>
      <w:r w:rsidR="00361F00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</w:t>
      </w:r>
      <w:r w:rsidR="00E70C0E">
        <w:rPr>
          <w:rFonts w:ascii="Bookman Old Style" w:hAnsi="Bookman Old Style" w:cs="Bookman Old Style"/>
          <w:color w:val="000000"/>
          <w:sz w:val="21"/>
          <w:szCs w:val="21"/>
        </w:rPr>
        <w:t xml:space="preserve"> </w:t>
      </w:r>
      <w:r w:rsidR="00601FBF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    </w:t>
      </w:r>
      <w:r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</w:t>
      </w:r>
      <w:r w:rsidR="00411AA7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</w:t>
      </w:r>
      <w:r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 </w:t>
      </w:r>
      <w:r w:rsidR="008F4ED7">
        <w:rPr>
          <w:rFonts w:ascii="Bookman Old Style" w:hAnsi="Bookman Old Style" w:cs="Bookman Old Style"/>
          <w:color w:val="000000"/>
          <w:sz w:val="21"/>
          <w:szCs w:val="21"/>
        </w:rPr>
        <w:t>_________</w:t>
      </w:r>
      <w:r w:rsidR="00905759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202</w:t>
      </w:r>
      <w:r w:rsidR="00045FC6" w:rsidRPr="0017065C">
        <w:rPr>
          <w:rFonts w:ascii="Bookman Old Style" w:hAnsi="Bookman Old Style" w:cs="Bookman Old Style"/>
          <w:color w:val="000000"/>
          <w:sz w:val="21"/>
          <w:szCs w:val="21"/>
        </w:rPr>
        <w:t>3</w:t>
      </w:r>
      <w:r w:rsidR="00204CFF" w:rsidRPr="0017065C">
        <w:rPr>
          <w:rFonts w:ascii="Bookman Old Style" w:hAnsi="Bookman Old Style" w:cs="Bookman Old Style"/>
          <w:color w:val="000000"/>
          <w:sz w:val="21"/>
          <w:szCs w:val="21"/>
        </w:rPr>
        <w:t xml:space="preserve"> </w:t>
      </w:r>
      <w:r w:rsidRPr="0017065C">
        <w:rPr>
          <w:rFonts w:ascii="Bookman Old Style" w:hAnsi="Bookman Old Style" w:cs="Bookman Old Style"/>
          <w:color w:val="000000"/>
          <w:sz w:val="21"/>
          <w:szCs w:val="21"/>
        </w:rPr>
        <w:t>г.</w:t>
      </w:r>
    </w:p>
    <w:p w14:paraId="139BADF0" w14:textId="77777777" w:rsidR="0069570B" w:rsidRPr="0017065C" w:rsidRDefault="0069570B" w:rsidP="001E43C6">
      <w:pPr>
        <w:pStyle w:val="110"/>
        <w:spacing w:before="0" w:after="0"/>
        <w:outlineLvl w:val="9"/>
        <w:rPr>
          <w:rFonts w:ascii="Bookman Old Style" w:hAnsi="Bookman Old Style"/>
          <w:sz w:val="21"/>
          <w:szCs w:val="21"/>
        </w:rPr>
      </w:pPr>
    </w:p>
    <w:p w14:paraId="6B1E07DB" w14:textId="77777777" w:rsidR="0017065C" w:rsidRPr="0017065C" w:rsidRDefault="0017065C" w:rsidP="0017065C">
      <w:pPr>
        <w:pStyle w:val="Textbody"/>
        <w:rPr>
          <w:rFonts w:ascii="Bookman Old Style" w:hAnsi="Bookman Old Style"/>
          <w:sz w:val="21"/>
          <w:szCs w:val="21"/>
        </w:rPr>
      </w:pPr>
    </w:p>
    <w:p w14:paraId="1C3A5C55" w14:textId="77777777" w:rsidR="0017065C" w:rsidRPr="0017065C" w:rsidRDefault="0017065C" w:rsidP="0017065C">
      <w:pPr>
        <w:pStyle w:val="Textbody"/>
        <w:rPr>
          <w:rFonts w:ascii="Bookman Old Style" w:hAnsi="Bookman Old Style"/>
          <w:sz w:val="21"/>
          <w:szCs w:val="21"/>
        </w:rPr>
      </w:pPr>
    </w:p>
    <w:p w14:paraId="69154736" w14:textId="39F1C01E" w:rsidR="003E2C14" w:rsidRPr="0017065C" w:rsidRDefault="003E2C14" w:rsidP="001E43C6">
      <w:pPr>
        <w:pStyle w:val="110"/>
        <w:spacing w:before="0" w:after="0"/>
        <w:outlineLvl w:val="9"/>
        <w:rPr>
          <w:rFonts w:ascii="Bookman Old Style" w:hAnsi="Bookman Old Style"/>
          <w:sz w:val="21"/>
          <w:szCs w:val="21"/>
        </w:rPr>
      </w:pPr>
      <w:r w:rsidRPr="0017065C">
        <w:rPr>
          <w:rFonts w:ascii="Bookman Old Style" w:hAnsi="Bookman Old Style"/>
          <w:sz w:val="21"/>
          <w:szCs w:val="21"/>
        </w:rPr>
        <w:t>Акт приема-передачи</w:t>
      </w:r>
    </w:p>
    <w:p w14:paraId="2067BF57" w14:textId="77777777" w:rsidR="00516189" w:rsidRPr="0017065C" w:rsidRDefault="00516189" w:rsidP="001E43C6">
      <w:pPr>
        <w:pStyle w:val="Standard"/>
        <w:rPr>
          <w:rFonts w:ascii="Bookman Old Style" w:hAnsi="Bookman Old Style"/>
          <w:sz w:val="21"/>
          <w:szCs w:val="21"/>
        </w:rPr>
      </w:pPr>
    </w:p>
    <w:p w14:paraId="0D0CE966" w14:textId="7E6D6699" w:rsidR="00186D95" w:rsidRPr="0017065C" w:rsidRDefault="00186D95" w:rsidP="00186D95">
      <w:pPr>
        <w:pStyle w:val="Standard"/>
        <w:tabs>
          <w:tab w:val="left" w:pos="709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17065C">
        <w:rPr>
          <w:rFonts w:ascii="Bookman Old Style" w:hAnsi="Bookman Old Style"/>
          <w:b/>
          <w:sz w:val="21"/>
          <w:szCs w:val="21"/>
        </w:rPr>
        <w:t>ИП Костромин Данил Сергеевич</w:t>
      </w:r>
      <w:r w:rsidRPr="0017065C">
        <w:rPr>
          <w:rFonts w:ascii="Bookman Old Style" w:hAnsi="Bookman Old Style"/>
          <w:sz w:val="21"/>
          <w:szCs w:val="21"/>
        </w:rPr>
        <w:t>, именуемый в дальнейшем «Лицензиар 1», действующий на основании ОГРНИП № 31074</w:t>
      </w:r>
      <w:r w:rsidR="0017065C" w:rsidRPr="0017065C">
        <w:rPr>
          <w:rFonts w:ascii="Bookman Old Style" w:hAnsi="Bookman Old Style"/>
          <w:sz w:val="21"/>
          <w:szCs w:val="21"/>
        </w:rPr>
        <w:t>0407600026 от 17 марта 2010 г.,</w:t>
      </w:r>
    </w:p>
    <w:p w14:paraId="43629BB0" w14:textId="77777777" w:rsidR="00186D95" w:rsidRPr="0017065C" w:rsidRDefault="00186D95" w:rsidP="00186D95">
      <w:pPr>
        <w:pStyle w:val="Standard"/>
        <w:tabs>
          <w:tab w:val="left" w:pos="426"/>
        </w:tabs>
        <w:ind w:firstLine="426"/>
        <w:jc w:val="both"/>
        <w:rPr>
          <w:rFonts w:ascii="Bookman Old Style" w:hAnsi="Bookman Old Style"/>
          <w:sz w:val="21"/>
          <w:szCs w:val="21"/>
        </w:rPr>
      </w:pPr>
      <w:r w:rsidRPr="0017065C">
        <w:rPr>
          <w:rFonts w:ascii="Bookman Old Style" w:hAnsi="Bookman Old Style"/>
          <w:b/>
          <w:sz w:val="21"/>
          <w:szCs w:val="21"/>
        </w:rPr>
        <w:t>ИП Хабиров Вадим Шамильевич</w:t>
      </w:r>
      <w:r w:rsidRPr="0017065C">
        <w:rPr>
          <w:rFonts w:ascii="Bookman Old Style" w:hAnsi="Bookman Old Style"/>
          <w:sz w:val="21"/>
          <w:szCs w:val="21"/>
        </w:rPr>
        <w:t xml:space="preserve">, именуемый в дальнейшем «Лицензиар 2», действующий на основании ОГРНИП № 312740401800018 от 18 января 2012 г., а вместе именуемые «Лицензиары», с одной стороны, и </w:t>
      </w:r>
    </w:p>
    <w:p w14:paraId="154B48BD" w14:textId="05A216D4" w:rsidR="003E2C14" w:rsidRPr="0017065C" w:rsidRDefault="004176C6" w:rsidP="00186D95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  <w:r w:rsidRPr="00593FD8">
        <w:rPr>
          <w:rFonts w:ascii="Bookman Old Style" w:hAnsi="Bookman Old Style"/>
          <w:b/>
          <w:sz w:val="21"/>
          <w:szCs w:val="21"/>
        </w:rPr>
        <w:t xml:space="preserve">ИП </w:t>
      </w:r>
      <w:r w:rsidR="008F4ED7">
        <w:rPr>
          <w:rFonts w:ascii="Bookman Old Style" w:hAnsi="Bookman Old Style"/>
          <w:b/>
          <w:sz w:val="21"/>
          <w:szCs w:val="21"/>
        </w:rPr>
        <w:t>_______</w:t>
      </w:r>
      <w:r w:rsidRPr="00A274D4">
        <w:rPr>
          <w:rFonts w:ascii="Bookman Old Style" w:hAnsi="Bookman Old Style"/>
          <w:sz w:val="21"/>
          <w:szCs w:val="21"/>
        </w:rPr>
        <w:t>,</w:t>
      </w:r>
      <w:r w:rsidRPr="00593FD8">
        <w:rPr>
          <w:rFonts w:ascii="Bookman Old Style" w:hAnsi="Bookman Old Style"/>
          <w:b/>
          <w:sz w:val="21"/>
          <w:szCs w:val="21"/>
        </w:rPr>
        <w:t xml:space="preserve"> </w:t>
      </w:r>
      <w:r w:rsidRPr="00A607A2">
        <w:rPr>
          <w:rFonts w:ascii="Bookman Old Style" w:hAnsi="Bookman Old Style"/>
          <w:sz w:val="21"/>
          <w:szCs w:val="21"/>
        </w:rPr>
        <w:t>именуемый в дальнейшем «Лицензиат»,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593FD8">
        <w:rPr>
          <w:rFonts w:ascii="Bookman Old Style" w:hAnsi="Bookman Old Style"/>
          <w:sz w:val="21"/>
          <w:szCs w:val="21"/>
        </w:rPr>
        <w:t xml:space="preserve">действующий на основании </w:t>
      </w:r>
      <w:r>
        <w:rPr>
          <w:rFonts w:ascii="Bookman Old Style" w:hAnsi="Bookman Old Style"/>
          <w:sz w:val="21"/>
          <w:szCs w:val="21"/>
        </w:rPr>
        <w:t>ОГРНИП</w:t>
      </w:r>
      <w:r w:rsidRPr="00593FD8">
        <w:rPr>
          <w:rFonts w:ascii="Bookman Old Style" w:hAnsi="Bookman Old Style"/>
          <w:sz w:val="21"/>
          <w:szCs w:val="21"/>
        </w:rPr>
        <w:t xml:space="preserve"> № </w:t>
      </w:r>
      <w:r w:rsidR="008F4ED7">
        <w:rPr>
          <w:rFonts w:ascii="Bookman Old Style" w:hAnsi="Bookman Old Style"/>
          <w:sz w:val="21"/>
          <w:szCs w:val="21"/>
        </w:rPr>
        <w:t>_______</w:t>
      </w:r>
      <w:r w:rsidRPr="00593FD8">
        <w:rPr>
          <w:rFonts w:ascii="Bookman Old Style" w:hAnsi="Bookman Old Style"/>
          <w:sz w:val="21"/>
          <w:szCs w:val="21"/>
        </w:rPr>
        <w:t xml:space="preserve"> от </w:t>
      </w:r>
      <w:r w:rsidR="008F4ED7">
        <w:rPr>
          <w:rFonts w:ascii="Bookman Old Style" w:hAnsi="Bookman Old Style"/>
          <w:sz w:val="21"/>
          <w:szCs w:val="21"/>
        </w:rPr>
        <w:t>______</w:t>
      </w:r>
      <w:r w:rsidRPr="00593FD8">
        <w:rPr>
          <w:rFonts w:ascii="Bookman Old Style" w:hAnsi="Bookman Old Style"/>
          <w:sz w:val="21"/>
          <w:szCs w:val="21"/>
        </w:rPr>
        <w:t xml:space="preserve"> г</w:t>
      </w:r>
      <w:r w:rsidR="00136440" w:rsidRPr="0017065C">
        <w:rPr>
          <w:rFonts w:ascii="Bookman Old Style" w:hAnsi="Bookman Old Style"/>
          <w:sz w:val="21"/>
          <w:szCs w:val="21"/>
        </w:rPr>
        <w:t>.</w:t>
      </w:r>
      <w:r w:rsidR="00204CFF" w:rsidRPr="0017065C">
        <w:rPr>
          <w:rFonts w:ascii="Bookman Old Style" w:hAnsi="Bookman Old Style"/>
          <w:sz w:val="21"/>
          <w:szCs w:val="21"/>
        </w:rPr>
        <w:t>, с другой стороны, вместе именуемые "Стороны", а по отдельности – «Сторона», заключили настоящий Акт о нижеследующем</w:t>
      </w:r>
      <w:r w:rsidR="003E2C14" w:rsidRPr="0017065C">
        <w:rPr>
          <w:rFonts w:ascii="Bookman Old Style" w:hAnsi="Bookman Old Style"/>
          <w:sz w:val="21"/>
          <w:szCs w:val="21"/>
        </w:rPr>
        <w:t>:</w:t>
      </w:r>
    </w:p>
    <w:p w14:paraId="4605E48E" w14:textId="77777777" w:rsidR="0017065C" w:rsidRPr="0017065C" w:rsidRDefault="0017065C" w:rsidP="00186D95">
      <w:pPr>
        <w:pStyle w:val="Standard"/>
        <w:ind w:firstLine="426"/>
        <w:jc w:val="both"/>
        <w:rPr>
          <w:rFonts w:ascii="Bookman Old Style" w:hAnsi="Bookman Old Style"/>
          <w:sz w:val="21"/>
          <w:szCs w:val="21"/>
        </w:rPr>
      </w:pPr>
    </w:p>
    <w:p w14:paraId="28E6506B" w14:textId="26A7E560" w:rsidR="00A53A2E" w:rsidRDefault="00A53A2E" w:rsidP="00A53A2E">
      <w:pPr>
        <w:pStyle w:val="Standard"/>
        <w:tabs>
          <w:tab w:val="left" w:pos="-7230"/>
        </w:tabs>
        <w:ind w:firstLine="567"/>
        <w:jc w:val="both"/>
        <w:textAlignment w:val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1. Лицензиары передали, а Лицензиат принял ссылку на интернет ресурс </w:t>
      </w:r>
      <w:hyperlink r:id="rId22" w:history="1">
        <w:r>
          <w:rPr>
            <w:rStyle w:val="af3"/>
            <w:rFonts w:ascii="Bookman Old Style" w:hAnsi="Bookman Old Style"/>
            <w:sz w:val="21"/>
            <w:szCs w:val="21"/>
          </w:rPr>
          <w:t>http://brands-iq007.ru/methodology</w:t>
        </w:r>
      </w:hyperlink>
      <w:r>
        <w:rPr>
          <w:rFonts w:ascii="Bookman Old Style" w:hAnsi="Bookman Old Style"/>
          <w:sz w:val="21"/>
          <w:szCs w:val="21"/>
        </w:rPr>
        <w:t>, содержащую доступные для скачивания:</w:t>
      </w:r>
    </w:p>
    <w:p w14:paraId="469948B1" w14:textId="291172D5" w:rsidR="005C0757" w:rsidRPr="00EB5FE7" w:rsidRDefault="005726B9" w:rsidP="001E43C6">
      <w:pPr>
        <w:pStyle w:val="Standar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1"/>
          <w:szCs w:val="21"/>
        </w:rPr>
      </w:pPr>
      <w:r w:rsidRPr="00EB5FE7">
        <w:rPr>
          <w:rFonts w:ascii="Bookman Old Style" w:hAnsi="Bookman Old Style"/>
          <w:sz w:val="21"/>
          <w:szCs w:val="21"/>
        </w:rPr>
        <w:t>образовательные программы по дополнительному образованию: «Скорочтение и развитие интеллекта для взрослых и детей от 4-х лет», «Ментальная арифметика для взрослых и детей от 4-х лет», «</w:t>
      </w:r>
      <w:r w:rsidR="00C807A6" w:rsidRPr="00EB5FE7">
        <w:rPr>
          <w:rFonts w:ascii="Bookman Old Style" w:hAnsi="Bookman Old Style"/>
          <w:sz w:val="21"/>
          <w:szCs w:val="21"/>
        </w:rPr>
        <w:t>Г</w:t>
      </w:r>
      <w:r w:rsidR="009E6E2C" w:rsidRPr="00EB5FE7">
        <w:rPr>
          <w:rFonts w:ascii="Bookman Old Style" w:hAnsi="Bookman Old Style"/>
          <w:sz w:val="21"/>
          <w:szCs w:val="21"/>
        </w:rPr>
        <w:t>рамотное письмо</w:t>
      </w:r>
      <w:r w:rsidR="00E267A8" w:rsidRPr="00EB5FE7">
        <w:rPr>
          <w:rFonts w:ascii="Bookman Old Style" w:hAnsi="Bookman Old Style"/>
          <w:sz w:val="21"/>
          <w:szCs w:val="21"/>
        </w:rPr>
        <w:t xml:space="preserve"> и каллиграфия</w:t>
      </w:r>
      <w:r w:rsidRPr="00EB5FE7">
        <w:rPr>
          <w:rFonts w:ascii="Bookman Old Style" w:hAnsi="Bookman Old Style"/>
          <w:sz w:val="21"/>
          <w:szCs w:val="21"/>
        </w:rPr>
        <w:t>»</w:t>
      </w:r>
      <w:r w:rsidR="005C0757" w:rsidRPr="00EB5FE7">
        <w:rPr>
          <w:rFonts w:ascii="Bookman Old Style" w:hAnsi="Bookman Old Style"/>
          <w:sz w:val="21"/>
          <w:szCs w:val="21"/>
        </w:rPr>
        <w:t>;</w:t>
      </w:r>
    </w:p>
    <w:p w14:paraId="3B2957AE" w14:textId="2858E554" w:rsidR="005C0757" w:rsidRPr="00EB5FE7" w:rsidRDefault="005726B9" w:rsidP="001E43C6">
      <w:pPr>
        <w:pStyle w:val="Standar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1"/>
          <w:szCs w:val="21"/>
        </w:rPr>
      </w:pPr>
      <w:r w:rsidRPr="00EB5FE7">
        <w:rPr>
          <w:rFonts w:ascii="Bookman Old Style" w:hAnsi="Bookman Old Style"/>
          <w:color w:val="00000A"/>
          <w:sz w:val="21"/>
          <w:szCs w:val="21"/>
        </w:rPr>
        <w:t>Логотип, Бренд-Бук, руководство по организации Школы</w:t>
      </w:r>
      <w:r w:rsidR="005C0757" w:rsidRPr="00EB5FE7">
        <w:rPr>
          <w:rFonts w:ascii="Bookman Old Style" w:hAnsi="Bookman Old Style"/>
          <w:sz w:val="21"/>
          <w:szCs w:val="21"/>
        </w:rPr>
        <w:t>;</w:t>
      </w:r>
    </w:p>
    <w:p w14:paraId="043244EB" w14:textId="5D1AC087" w:rsidR="003E2C14" w:rsidRDefault="007A104B" w:rsidP="001E43C6">
      <w:pPr>
        <w:pStyle w:val="Standar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Bookman Old Style" w:hAnsi="Bookman Old Style"/>
          <w:sz w:val="21"/>
          <w:szCs w:val="21"/>
        </w:rPr>
      </w:pPr>
      <w:r w:rsidRPr="00EB5FE7">
        <w:rPr>
          <w:rFonts w:ascii="Bookman Old Style" w:hAnsi="Bookman Old Style"/>
          <w:sz w:val="21"/>
          <w:szCs w:val="21"/>
        </w:rPr>
        <w:t>дополнительную литературу</w:t>
      </w:r>
      <w:r w:rsidR="005C0757" w:rsidRPr="00EB5FE7">
        <w:rPr>
          <w:rFonts w:ascii="Bookman Old Style" w:hAnsi="Bookman Old Style"/>
          <w:sz w:val="21"/>
          <w:szCs w:val="21"/>
        </w:rPr>
        <w:t>:</w:t>
      </w:r>
    </w:p>
    <w:p w14:paraId="7A204874" w14:textId="77777777" w:rsidR="0017065C" w:rsidRDefault="0017065C" w:rsidP="0017065C">
      <w:pPr>
        <w:pStyle w:val="Standard"/>
        <w:tabs>
          <w:tab w:val="left" w:pos="993"/>
        </w:tabs>
        <w:ind w:left="567"/>
        <w:jc w:val="both"/>
        <w:rPr>
          <w:rFonts w:ascii="Bookman Old Style" w:hAnsi="Bookman Old Style"/>
          <w:sz w:val="21"/>
          <w:szCs w:val="21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7"/>
        <w:gridCol w:w="3569"/>
        <w:gridCol w:w="851"/>
        <w:gridCol w:w="556"/>
        <w:gridCol w:w="3330"/>
        <w:gridCol w:w="933"/>
      </w:tblGrid>
      <w:tr w:rsidR="00D001C8" w:rsidRPr="002F4F64" w14:paraId="24D92BC7" w14:textId="77777777" w:rsidTr="00563C14">
        <w:trPr>
          <w:trHeight w:val="300"/>
        </w:trPr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E408849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№ п/п</w:t>
            </w:r>
          </w:p>
        </w:tc>
        <w:tc>
          <w:tcPr>
            <w:tcW w:w="3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CB92ED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Наименование произведения дополнительной литературы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vAlign w:val="bottom"/>
          </w:tcPr>
          <w:p w14:paraId="6746AB2C" w14:textId="77777777" w:rsidR="00D001C8" w:rsidRPr="002F4F64" w:rsidRDefault="00D001C8" w:rsidP="00563C14">
            <w:pPr>
              <w:widowControl/>
              <w:autoSpaceDN/>
              <w:ind w:left="-108" w:right="-108"/>
              <w:jc w:val="center"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Кол-во страниц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D21925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№ п/п</w:t>
            </w:r>
          </w:p>
        </w:tc>
        <w:tc>
          <w:tcPr>
            <w:tcW w:w="3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BF73DBD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Наименование произведения дополнительной литературы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</w:tcPr>
          <w:p w14:paraId="47084F5B" w14:textId="77777777" w:rsidR="00D001C8" w:rsidRPr="002F4F64" w:rsidRDefault="00D001C8" w:rsidP="00563C14">
            <w:pPr>
              <w:widowControl/>
              <w:autoSpaceDN/>
              <w:ind w:left="-95" w:right="-108"/>
              <w:jc w:val="center"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Кол-во страниц</w:t>
            </w:r>
          </w:p>
        </w:tc>
      </w:tr>
      <w:tr w:rsidR="00D001C8" w:rsidRPr="008C2C79" w14:paraId="49039FF1" w14:textId="77777777" w:rsidTr="00563C14">
        <w:trPr>
          <w:trHeight w:val="24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714357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C2C79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Скорочтение. </w:t>
            </w:r>
            <w:r w:rsidRPr="005C075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Дети (4-8)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31367A" w14:textId="77777777" w:rsidR="00D001C8" w:rsidRPr="008C2C79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C2C79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Скорочтение. </w:t>
            </w:r>
            <w:r w:rsidRPr="005C075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Взрослые (от 15)</w:t>
            </w:r>
          </w:p>
        </w:tc>
      </w:tr>
      <w:tr w:rsidR="00D001C8" w:rsidRPr="002F4F64" w14:paraId="7EFD8CB9" w14:textId="77777777" w:rsidTr="00563C14">
        <w:trPr>
          <w:trHeight w:val="147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E2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514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Веселые точки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FC4D35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EE81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9545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Блок дополнительных упражнений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DC739B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124</w:t>
            </w:r>
          </w:p>
        </w:tc>
      </w:tr>
      <w:tr w:rsidR="00D001C8" w:rsidRPr="002F4F64" w14:paraId="3ABF9C72" w14:textId="77777777" w:rsidTr="00563C14">
        <w:trPr>
          <w:trHeight w:val="222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8958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3C9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Графемика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1888A9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87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1C9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B66B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Интегральный алгоритм чтения 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20AFE0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116</w:t>
            </w:r>
          </w:p>
        </w:tc>
      </w:tr>
      <w:tr w:rsidR="00D001C8" w:rsidRPr="002F4F64" w14:paraId="1BC5762A" w14:textId="77777777" w:rsidTr="00563C14">
        <w:trPr>
          <w:trHeight w:val="139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95B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7DB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Долговременная память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BAD401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68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CD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F476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Интегральный алгоритм чтения 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DB151B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106</w:t>
            </w:r>
          </w:p>
        </w:tc>
      </w:tr>
      <w:tr w:rsidR="00D001C8" w:rsidRPr="002F4F64" w14:paraId="75D4C6F6" w14:textId="77777777" w:rsidTr="00563C14">
        <w:trPr>
          <w:trHeight w:val="85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FC6F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D343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Лабиринты цветные 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–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1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ч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77A03D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102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FC82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D17C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Наглядно-образная память 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–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1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ч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E0235BF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57</w:t>
            </w:r>
          </w:p>
        </w:tc>
      </w:tr>
      <w:tr w:rsidR="00D001C8" w:rsidRPr="002F4F64" w14:paraId="6FE50675" w14:textId="77777777" w:rsidTr="00563C14">
        <w:trPr>
          <w:trHeight w:val="118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BEC1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7D4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Лабиринты цветные 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–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2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ч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4D7147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86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92A7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CCAF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Наглядно-образная память 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–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2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ч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1E425F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62</w:t>
            </w:r>
          </w:p>
        </w:tc>
      </w:tr>
      <w:tr w:rsidR="00D001C8" w:rsidRPr="002F4F64" w14:paraId="19C410A5" w14:textId="77777777" w:rsidTr="00563C14">
        <w:trPr>
          <w:trHeight w:val="219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AF70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C1E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Лабиринты ч/б 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–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3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ч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474255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97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A540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5127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Наглядно-образная память - 3ч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3CE3B42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63</w:t>
            </w:r>
          </w:p>
        </w:tc>
      </w:tr>
      <w:tr w:rsidR="00D001C8" w:rsidRPr="002F4F64" w14:paraId="119FA84E" w14:textId="77777777" w:rsidTr="00563C14">
        <w:trPr>
          <w:trHeight w:val="124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03A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8314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Лабиринты (ч/б)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29770" w14:textId="77777777" w:rsidR="00D001C8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90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99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EA9BE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Рабочая тетрадь. Взрослые (от 15 лет)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282DE87" w14:textId="48335D5F" w:rsidR="00D001C8" w:rsidRDefault="00747B99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118</w:t>
            </w:r>
          </w:p>
        </w:tc>
      </w:tr>
      <w:tr w:rsidR="00D001C8" w:rsidRPr="002F4F64" w14:paraId="0286BB05" w14:textId="77777777" w:rsidTr="00563C14">
        <w:trPr>
          <w:trHeight w:val="124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1D9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8D70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Найди отличия (цветные)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4BFBA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126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2BB2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1F6F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РсТ. Притчи народов мира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93C20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88</w:t>
            </w:r>
          </w:p>
        </w:tc>
      </w:tr>
      <w:tr w:rsidR="00D001C8" w:rsidRPr="002F4F64" w14:paraId="3D7CD72F" w14:textId="77777777" w:rsidTr="00563C14">
        <w:trPr>
          <w:trHeight w:val="84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5EB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AF20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Сборник текстов и упр. по разв.тех. чт.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D5501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158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19D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7477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Скольжение - 1ч.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20B997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111</w:t>
            </w:r>
          </w:p>
        </w:tc>
      </w:tr>
      <w:tr w:rsidR="00D001C8" w:rsidRPr="002F4F64" w14:paraId="4312AE88" w14:textId="77777777" w:rsidTr="00563C14">
        <w:trPr>
          <w:trHeight w:val="171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ED54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A5C1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Слоги. Слова.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BA8DE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126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18A1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9301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Скольжение - 2ч.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2578840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103</w:t>
            </w:r>
          </w:p>
        </w:tc>
      </w:tr>
      <w:tr w:rsidR="00D001C8" w:rsidRPr="002F4F64" w14:paraId="5B3268F8" w14:textId="77777777" w:rsidTr="00563C14">
        <w:trPr>
          <w:trHeight w:val="104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627C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090A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Слоговые таблицы. Дорожки. Цепочки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87DE2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142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F1E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96071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Успешный успех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FF593C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86</w:t>
            </w:r>
          </w:p>
        </w:tc>
      </w:tr>
      <w:tr w:rsidR="00D001C8" w:rsidRPr="002F4F64" w14:paraId="2DA21AF5" w14:textId="77777777" w:rsidTr="00563C14">
        <w:trPr>
          <w:trHeight w:val="137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6B9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EDF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Слуховая память. Дошкольники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29AEC9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64</w:t>
            </w:r>
          </w:p>
        </w:tc>
        <w:tc>
          <w:tcPr>
            <w:tcW w:w="4819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230C77" w14:textId="77777777" w:rsidR="00D001C8" w:rsidRPr="008C2C79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C2C79"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Мен</w:t>
            </w:r>
            <w:r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тальная</w:t>
            </w:r>
            <w:r w:rsidRPr="008C2C79"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арифметика</w:t>
            </w:r>
            <w:r w:rsidRPr="008C2C79"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D001C8" w:rsidRPr="002F4F64" w14:paraId="28B597BD" w14:textId="77777777" w:rsidTr="00563C14">
        <w:trPr>
          <w:trHeight w:val="77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7D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18B3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Сюжетные картинки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C57D3" w14:textId="77777777" w:rsidR="00D001C8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107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40D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AC34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450 головоломок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9420A8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95</w:t>
            </w:r>
          </w:p>
        </w:tc>
      </w:tr>
      <w:tr w:rsidR="00D001C8" w:rsidRPr="002F4F64" w14:paraId="19C085FF" w14:textId="77777777" w:rsidTr="00563C14">
        <w:trPr>
          <w:trHeight w:val="77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4C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A70D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Учимся читать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D6CFF" w14:textId="77777777" w:rsidR="00D001C8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96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338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46A6D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500 головоломок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4A3C4C6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48</w:t>
            </w:r>
          </w:p>
        </w:tc>
      </w:tr>
      <w:tr w:rsidR="00D001C8" w:rsidRPr="002F4F64" w14:paraId="444373B4" w14:textId="77777777" w:rsidTr="00563C14">
        <w:trPr>
          <w:trHeight w:val="77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459B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071B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Читаем после букваря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54856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167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78D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0409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Волшебные клетки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EB91C2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76</w:t>
            </w:r>
          </w:p>
        </w:tc>
      </w:tr>
      <w:tr w:rsidR="00D001C8" w:rsidRPr="002F4F64" w14:paraId="408EA8A8" w14:textId="77777777" w:rsidTr="00563C14">
        <w:trPr>
          <w:trHeight w:val="172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8B04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16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155D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Чтение с увлечением. Читаем 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43C65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121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D96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2DF7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 xml:space="preserve">Дошкольники и </w:t>
            </w: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 xml:space="preserve">ТРИЗ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B63039F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</w:tr>
      <w:tr w:rsidR="00D001C8" w:rsidRPr="002F4F64" w14:paraId="2A7D997F" w14:textId="77777777" w:rsidTr="00563C14">
        <w:trPr>
          <w:trHeight w:val="151"/>
        </w:trPr>
        <w:tc>
          <w:tcPr>
            <w:tcW w:w="495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900DC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C2C79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Скорочтение. </w:t>
            </w:r>
            <w:r w:rsidRPr="005C075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Подростки (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  <w:r w:rsidRPr="005C075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-14)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CADD" w14:textId="77777777" w:rsidR="00D001C8" w:rsidRPr="00D4470B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8369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Мир познания ТРИЗ 1 ч.</w:t>
            </w: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 (2 ступень)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72830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136</w:t>
            </w:r>
          </w:p>
        </w:tc>
      </w:tr>
      <w:tr w:rsidR="00D001C8" w:rsidRPr="002F4F64" w14:paraId="72918C0C" w14:textId="77777777" w:rsidTr="00563C14">
        <w:trPr>
          <w:trHeight w:val="172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1BB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F8B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Загадки в картинках. От 12 и старше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F394D2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118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F05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02D8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Мир познания ТРИЗ 2 ч.</w:t>
            </w: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 (2 ступень)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7A3D0E4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136</w:t>
            </w:r>
          </w:p>
        </w:tc>
      </w:tr>
      <w:tr w:rsidR="00D001C8" w:rsidRPr="002F4F64" w14:paraId="7C365996" w14:textId="77777777" w:rsidTr="00563C14">
        <w:trPr>
          <w:trHeight w:val="117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A4AA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4C8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Интеллектуальные разминки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D6937E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132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5E9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2D04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Занимательная геометрия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E87D65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92</w:t>
            </w:r>
          </w:p>
        </w:tc>
      </w:tr>
      <w:tr w:rsidR="00D001C8" w:rsidRPr="002F4F64" w14:paraId="68317D4C" w14:textId="77777777" w:rsidTr="00563C14">
        <w:trPr>
          <w:trHeight w:val="219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C01C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C50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Лабиринты (цветные)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-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 ч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77E03E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114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9CB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D08B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Лабиринты цв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774F7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95</w:t>
            </w:r>
          </w:p>
        </w:tc>
      </w:tr>
      <w:tr w:rsidR="00D001C8" w:rsidRPr="002F4F64" w14:paraId="12A123B8" w14:textId="77777777" w:rsidTr="00563C14">
        <w:trPr>
          <w:trHeight w:val="124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B55C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1B7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Лабиринты (цветные) - 2 ч</w:t>
            </w: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63746A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90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AC3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E204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Лабиринты ч/б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FA83DA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78</w:t>
            </w:r>
          </w:p>
        </w:tc>
      </w:tr>
      <w:tr w:rsidR="00D001C8" w:rsidRPr="002F4F64" w14:paraId="0CD3E773" w14:textId="77777777" w:rsidTr="00563C14">
        <w:trPr>
          <w:trHeight w:val="211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F9A6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ACD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Найди отличия (ч/б)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8FB79C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73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444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E3A3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Математика для дошкольников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 xml:space="preserve"> «Веселый урок»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A1C37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65</w:t>
            </w:r>
          </w:p>
        </w:tc>
      </w:tr>
      <w:tr w:rsidR="00D001C8" w:rsidRPr="002F4F64" w14:paraId="2F1DBCAD" w14:textId="77777777" w:rsidTr="00563C14">
        <w:trPr>
          <w:trHeight w:val="129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E3FF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7079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Рабочая тетрадь. Школьники (8-11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4ACB2" w14:textId="22B1B6E9" w:rsidR="00D001C8" w:rsidRDefault="00747B99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166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013B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02BC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CD69E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Динамическая память 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643B905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CD69E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10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</w:tr>
      <w:tr w:rsidR="00D001C8" w:rsidRPr="002F4F64" w14:paraId="4775DBA4" w14:textId="77777777" w:rsidTr="00563C14">
        <w:trPr>
          <w:trHeight w:val="129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B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9105" w14:textId="77777777" w:rsidR="00D001C8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Рабочая тетрадь. Школьники (12-15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25438" w14:textId="16C2BF58" w:rsidR="00D001C8" w:rsidRDefault="00747B99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71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B54C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ECFE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Найди отличия цв</w:t>
            </w:r>
            <w:r w:rsidRPr="002F4F64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7789195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79</w:t>
            </w:r>
          </w:p>
        </w:tc>
      </w:tr>
      <w:tr w:rsidR="00D001C8" w:rsidRPr="002F4F64" w14:paraId="6CBAC00E" w14:textId="77777777" w:rsidTr="00563C14">
        <w:trPr>
          <w:trHeight w:val="129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0C9B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A9D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РсТ. Методы ожив., ощущ.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A31446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103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6D7D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26C1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Найди отличия ч/б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ED1ABDB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10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</w:tr>
      <w:tr w:rsidR="00D001C8" w:rsidRPr="002F4F64" w14:paraId="7C450A62" w14:textId="77777777" w:rsidTr="00563C14">
        <w:trPr>
          <w:trHeight w:val="232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E9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B00D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РсТ. Методы ожив., ощущ.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E1A39D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173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D0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2C59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Объемное внимание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5216E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104</w:t>
            </w:r>
          </w:p>
        </w:tc>
      </w:tr>
      <w:tr w:rsidR="00D001C8" w:rsidRPr="002F4F64" w14:paraId="1241D7CB" w14:textId="77777777" w:rsidTr="00563C14">
        <w:trPr>
          <w:trHeight w:val="121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3E78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EF4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Таблицы Шульте для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4405C5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127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A13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A6C5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Интеллектуальная разминка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 xml:space="preserve">. </w:t>
            </w: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Окружающий мир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6D8B26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102</w:t>
            </w:r>
          </w:p>
        </w:tc>
      </w:tr>
      <w:tr w:rsidR="00D001C8" w:rsidRPr="002F4F64" w14:paraId="549BE589" w14:textId="77777777" w:rsidTr="00563C14">
        <w:trPr>
          <w:trHeight w:val="121"/>
        </w:trPr>
        <w:tc>
          <w:tcPr>
            <w:tcW w:w="5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23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DC38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Трудности зрительного запоминания (1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71654" w14:textId="77777777" w:rsidR="00D001C8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80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93A0D" w14:textId="77777777" w:rsidR="00D001C8" w:rsidRPr="005C0757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Интеллектуальная разминка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6C4BD38" w14:textId="77777777" w:rsidR="00D001C8" w:rsidRPr="005C0757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50</w:t>
            </w:r>
          </w:p>
        </w:tc>
      </w:tr>
      <w:tr w:rsidR="00D001C8" w:rsidRPr="002F4F64" w14:paraId="75E62976" w14:textId="77777777" w:rsidTr="00563C14">
        <w:trPr>
          <w:trHeight w:val="121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18A97" w14:textId="77777777" w:rsidR="00D001C8" w:rsidRPr="008C2C79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Грамотное письмо. Каллиграфия</w:t>
            </w:r>
            <w:r w:rsidRPr="008C2C79">
              <w:rPr>
                <w:rFonts w:ascii="Bookman Old Style" w:eastAsia="Times New Roman" w:hAnsi="Bookman Old Style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AA2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9322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Таблицы Шульте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13052D2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69</w:t>
            </w:r>
          </w:p>
        </w:tc>
      </w:tr>
      <w:tr w:rsidR="00D001C8" w:rsidRPr="002F4F64" w14:paraId="012B5152" w14:textId="77777777" w:rsidTr="00563C14">
        <w:trPr>
          <w:trHeight w:val="121"/>
        </w:trPr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98A5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 w:rsidRPr="002F4F64"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A053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kern w:val="0"/>
                <w:sz w:val="16"/>
                <w:szCs w:val="16"/>
                <w:lang w:eastAsia="ru-RU" w:bidi="ar-SA"/>
              </w:rPr>
              <w:t>Диктанты (с 6 по 11 класс)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85456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4C52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C0FA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Рабочая тетрадь ТРИЗ и РТВ (3 ступень)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BC12D6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80</w:t>
            </w:r>
          </w:p>
        </w:tc>
      </w:tr>
      <w:tr w:rsidR="00D001C8" w:rsidRPr="002F4F64" w14:paraId="0085BA3B" w14:textId="77777777" w:rsidTr="00563C14">
        <w:trPr>
          <w:trHeight w:val="121"/>
        </w:trPr>
        <w:tc>
          <w:tcPr>
            <w:tcW w:w="495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5DB6564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ACC7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58FB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Страна логики 2 часть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E49DC6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8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</w:tr>
      <w:tr w:rsidR="00D001C8" w:rsidRPr="002F4F64" w14:paraId="2A48B8BE" w14:textId="77777777" w:rsidTr="00563C14">
        <w:trPr>
          <w:trHeight w:val="121"/>
        </w:trPr>
        <w:tc>
          <w:tcPr>
            <w:tcW w:w="495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6224E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9EDF02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Bookman Old Style" w:eastAsia="Times New Roman" w:hAnsi="Bookman Old Style" w:cs="Arial"/>
                <w:color w:val="000000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FDE1871" w14:textId="77777777" w:rsidR="00D001C8" w:rsidRPr="002F4F64" w:rsidRDefault="00D001C8" w:rsidP="00563C14">
            <w:pPr>
              <w:widowControl/>
              <w:autoSpaceDN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Сюжетн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ые</w:t>
            </w: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 xml:space="preserve"> картинк</w:t>
            </w:r>
            <w:r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65C9EE7" w14:textId="77777777" w:rsidR="00D001C8" w:rsidRPr="002F4F64" w:rsidRDefault="00D001C8" w:rsidP="00563C14">
            <w:pPr>
              <w:widowControl/>
              <w:autoSpaceDN/>
              <w:jc w:val="center"/>
              <w:textAlignment w:val="auto"/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</w:pPr>
            <w:r w:rsidRPr="005C0757">
              <w:rPr>
                <w:rFonts w:ascii="Bookman Old Style" w:eastAsia="Times New Roman" w:hAnsi="Bookman Old Style" w:cs="Times New Roman"/>
                <w:kern w:val="0"/>
                <w:sz w:val="16"/>
                <w:szCs w:val="16"/>
                <w:lang w:eastAsia="ru-RU" w:bidi="ar-SA"/>
              </w:rPr>
              <w:t>108</w:t>
            </w:r>
          </w:p>
        </w:tc>
      </w:tr>
    </w:tbl>
    <w:p w14:paraId="4388798F" w14:textId="77777777" w:rsidR="0017065C" w:rsidRDefault="0017065C" w:rsidP="001E43C6">
      <w:pPr>
        <w:autoSpaceDE w:val="0"/>
        <w:adjustRightInd w:val="0"/>
        <w:ind w:firstLine="426"/>
        <w:contextualSpacing/>
        <w:jc w:val="both"/>
        <w:textAlignment w:val="auto"/>
        <w:rPr>
          <w:rFonts w:ascii="Bookman Old Style" w:hAnsi="Bookman Old Style"/>
          <w:sz w:val="21"/>
          <w:szCs w:val="21"/>
        </w:rPr>
      </w:pPr>
    </w:p>
    <w:p w14:paraId="36526F73" w14:textId="77777777" w:rsidR="008F4ED7" w:rsidRDefault="008F4ED7" w:rsidP="001E43C6">
      <w:pPr>
        <w:autoSpaceDE w:val="0"/>
        <w:adjustRightInd w:val="0"/>
        <w:ind w:firstLine="426"/>
        <w:contextualSpacing/>
        <w:jc w:val="both"/>
        <w:textAlignment w:val="auto"/>
        <w:rPr>
          <w:rFonts w:ascii="Bookman Old Style" w:hAnsi="Bookman Old Style"/>
          <w:sz w:val="21"/>
          <w:szCs w:val="21"/>
        </w:rPr>
      </w:pPr>
    </w:p>
    <w:p w14:paraId="178A9F13" w14:textId="0F737953" w:rsidR="003E2C14" w:rsidRPr="00EB5FE7" w:rsidRDefault="0039122C" w:rsidP="001E43C6">
      <w:pPr>
        <w:autoSpaceDE w:val="0"/>
        <w:adjustRightInd w:val="0"/>
        <w:ind w:firstLine="426"/>
        <w:contextualSpacing/>
        <w:jc w:val="both"/>
        <w:textAlignment w:val="auto"/>
        <w:rPr>
          <w:rFonts w:ascii="Bookman Old Style" w:hAnsi="Bookman Old Style"/>
          <w:sz w:val="21"/>
          <w:szCs w:val="21"/>
        </w:rPr>
      </w:pPr>
      <w:r w:rsidRPr="00EB5FE7">
        <w:rPr>
          <w:rFonts w:ascii="Bookman Old Style" w:hAnsi="Bookman Old Style"/>
          <w:sz w:val="21"/>
          <w:szCs w:val="21"/>
        </w:rPr>
        <w:t xml:space="preserve">2. </w:t>
      </w:r>
      <w:r w:rsidR="003E2C14" w:rsidRPr="00EB5FE7">
        <w:rPr>
          <w:rFonts w:ascii="Bookman Old Style" w:hAnsi="Bookman Old Style"/>
          <w:sz w:val="21"/>
          <w:szCs w:val="21"/>
        </w:rPr>
        <w:t>Стороны претензий друг к другу не имеют.</w:t>
      </w:r>
    </w:p>
    <w:p w14:paraId="5ADEFA25" w14:textId="77777777" w:rsidR="00637782" w:rsidRDefault="00637782" w:rsidP="009F34C3">
      <w:pPr>
        <w:autoSpaceDE w:val="0"/>
        <w:adjustRightInd w:val="0"/>
        <w:ind w:firstLine="426"/>
        <w:contextualSpacing/>
        <w:jc w:val="both"/>
        <w:textAlignment w:val="auto"/>
        <w:rPr>
          <w:rFonts w:ascii="Bookman Old Style" w:hAnsi="Bookman Old Style"/>
          <w:sz w:val="21"/>
          <w:szCs w:val="21"/>
        </w:rPr>
      </w:pPr>
    </w:p>
    <w:p w14:paraId="3C055C1E" w14:textId="5D8976E6" w:rsidR="00E62D65" w:rsidRPr="00A22948" w:rsidRDefault="00637782" w:rsidP="001E43C6">
      <w:pPr>
        <w:pStyle w:val="110"/>
        <w:outlineLvl w:val="9"/>
        <w:rPr>
          <w:rFonts w:ascii="Bookman Old Style" w:hAnsi="Bookman Old Style"/>
          <w:color w:val="00000A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П</w:t>
      </w:r>
      <w:r w:rsidR="003E2C14" w:rsidRPr="00A22948">
        <w:rPr>
          <w:rFonts w:ascii="Bookman Old Style" w:hAnsi="Bookman Old Style"/>
          <w:sz w:val="21"/>
          <w:szCs w:val="21"/>
        </w:rPr>
        <w:t>одписи Сторон</w:t>
      </w:r>
      <w:r w:rsidR="00397369" w:rsidRPr="00637782">
        <w:rPr>
          <w:rFonts w:ascii="Bookman Old Style" w:hAnsi="Bookman Old Style"/>
          <w:color w:val="00000A"/>
          <w:sz w:val="21"/>
          <w:szCs w:val="21"/>
        </w:rPr>
        <w:t xml:space="preserve"> </w:t>
      </w:r>
    </w:p>
    <w:tbl>
      <w:tblPr>
        <w:tblW w:w="1041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3331"/>
        <w:gridCol w:w="3470"/>
      </w:tblGrid>
      <w:tr w:rsidR="00524A85" w:rsidRPr="00A1717C" w14:paraId="5D16DE0A" w14:textId="77777777" w:rsidTr="00A375BB">
        <w:trPr>
          <w:trHeight w:val="1667"/>
        </w:trPr>
        <w:tc>
          <w:tcPr>
            <w:tcW w:w="3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2D0E" w14:textId="77777777" w:rsidR="00524A85" w:rsidRPr="00A1717C" w:rsidRDefault="00524A85" w:rsidP="00A375BB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Лицензиар 1</w:t>
            </w:r>
          </w:p>
          <w:p w14:paraId="743D3179" w14:textId="77777777" w:rsidR="00524A85" w:rsidRPr="00A1717C" w:rsidRDefault="00524A85" w:rsidP="00A375BB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ИП Костромин Д.С.</w:t>
            </w:r>
          </w:p>
          <w:p w14:paraId="6A9FE26B" w14:textId="77777777" w:rsidR="00524A85" w:rsidRPr="00A1717C" w:rsidRDefault="00524A85" w:rsidP="00A375BB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ИНН 740416443342</w:t>
            </w:r>
          </w:p>
          <w:p w14:paraId="12BE1FA1" w14:textId="77777777" w:rsidR="00524A85" w:rsidRPr="00A1717C" w:rsidRDefault="00524A85" w:rsidP="00A375BB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ОГРНИП 310740407600026</w:t>
            </w:r>
          </w:p>
          <w:p w14:paraId="22D02786" w14:textId="77777777" w:rsidR="00524A85" w:rsidRDefault="00524A85" w:rsidP="00A375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</w:p>
          <w:p w14:paraId="268916D3" w14:textId="77777777" w:rsidR="00524A85" w:rsidRPr="00A1717C" w:rsidRDefault="00524A85" w:rsidP="00A375BB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 xml:space="preserve">_____________ </w:t>
            </w:r>
            <w:r>
              <w:rPr>
                <w:rFonts w:ascii="Bookman Old Style" w:hAnsi="Bookman Old Style"/>
                <w:sz w:val="20"/>
                <w:szCs w:val="20"/>
                <w:lang w:eastAsia="zh-CN"/>
              </w:rPr>
              <w:t>Д.С. Костромин</w:t>
            </w:r>
          </w:p>
          <w:p w14:paraId="743D59A4" w14:textId="77777777" w:rsidR="00524A85" w:rsidRPr="00A1717C" w:rsidRDefault="00524A85" w:rsidP="00A375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E33C" w14:textId="77777777" w:rsidR="00524A85" w:rsidRPr="00A1717C" w:rsidRDefault="00524A85" w:rsidP="00A375BB">
            <w:pPr>
              <w:pStyle w:val="Standard"/>
              <w:ind w:left="-108" w:right="-108"/>
              <w:rPr>
                <w:rFonts w:ascii="Bookman Old Style" w:hAnsi="Bookman Old Style"/>
                <w:b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Лицензиар 2</w:t>
            </w:r>
          </w:p>
          <w:p w14:paraId="00AE5BFA" w14:textId="77777777" w:rsidR="00524A85" w:rsidRPr="00A1717C" w:rsidRDefault="00524A85" w:rsidP="00A375BB">
            <w:pPr>
              <w:pStyle w:val="Standard"/>
              <w:ind w:left="-108" w:right="-108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ИП Хабиров В.Ш.</w:t>
            </w:r>
          </w:p>
          <w:p w14:paraId="3C0B3DF1" w14:textId="77777777" w:rsidR="00524A85" w:rsidRPr="00A1717C" w:rsidRDefault="00524A85" w:rsidP="00A375BB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ИНН 740414136970</w:t>
            </w:r>
          </w:p>
          <w:p w14:paraId="16542244" w14:textId="77777777" w:rsidR="00524A85" w:rsidRPr="00A1717C" w:rsidRDefault="00524A85" w:rsidP="00A375BB">
            <w:pPr>
              <w:pStyle w:val="Standard"/>
              <w:ind w:left="-108" w:right="-108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en-US"/>
              </w:rPr>
              <w:t>ОГРНИП 312740401800018</w:t>
            </w:r>
          </w:p>
          <w:p w14:paraId="34B3563B" w14:textId="77777777" w:rsidR="00524A85" w:rsidRDefault="00524A85" w:rsidP="00A375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left="-108" w:right="-108" w:firstLine="0"/>
              <w:rPr>
                <w:rFonts w:ascii="Bookman Old Style" w:hAnsi="Bookman Old Style"/>
                <w:sz w:val="20"/>
                <w:szCs w:val="20"/>
              </w:rPr>
            </w:pPr>
          </w:p>
          <w:p w14:paraId="5EFFF2DE" w14:textId="77777777" w:rsidR="00524A85" w:rsidRPr="00A1717C" w:rsidRDefault="00524A85" w:rsidP="00A375BB">
            <w:pPr>
              <w:pStyle w:val="Standard"/>
              <w:ind w:left="-109"/>
              <w:rPr>
                <w:rFonts w:ascii="Bookman Old Style" w:hAnsi="Bookman Old Style"/>
                <w:sz w:val="20"/>
                <w:szCs w:val="20"/>
                <w:lang w:eastAsia="zh-CN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______________ В.Ш. Хабиров</w:t>
            </w:r>
          </w:p>
          <w:p w14:paraId="1C151BE5" w14:textId="77777777" w:rsidR="00524A85" w:rsidRPr="00A1717C" w:rsidRDefault="00524A85" w:rsidP="00A375BB">
            <w:pPr>
              <w:pStyle w:val="2"/>
              <w:tabs>
                <w:tab w:val="left" w:pos="0"/>
                <w:tab w:val="left" w:pos="709"/>
              </w:tabs>
              <w:spacing w:before="0" w:after="0" w:line="240" w:lineRule="auto"/>
              <w:ind w:left="-108" w:right="-108" w:firstLine="0"/>
              <w:rPr>
                <w:rFonts w:ascii="Bookman Old Style" w:hAnsi="Bookman Old Style"/>
                <w:sz w:val="20"/>
                <w:szCs w:val="20"/>
              </w:rPr>
            </w:pPr>
            <w:r w:rsidRPr="00A1717C">
              <w:rPr>
                <w:rFonts w:ascii="Bookman Old Style" w:hAnsi="Bookman Old Style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3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F395" w14:textId="77777777" w:rsidR="00524A85" w:rsidRPr="00A1717C" w:rsidRDefault="00524A85" w:rsidP="00A375BB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A1717C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Лицензиат</w:t>
            </w:r>
          </w:p>
          <w:p w14:paraId="35E28D89" w14:textId="2E308901" w:rsidR="00E70C0E" w:rsidRPr="002263B3" w:rsidRDefault="00E70C0E" w:rsidP="00E70C0E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 xml:space="preserve">ИП </w:t>
            </w:r>
            <w:r w:rsidR="008F4ED7"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  <w:t>_____</w:t>
            </w:r>
          </w:p>
          <w:p w14:paraId="4F5C9510" w14:textId="3FFE6C08" w:rsidR="00E70C0E" w:rsidRPr="002263B3" w:rsidRDefault="00E70C0E" w:rsidP="00E70C0E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ИНН </w:t>
            </w:r>
            <w:r w:rsidR="008F4ED7">
              <w:rPr>
                <w:rFonts w:ascii="Bookman Old Style" w:hAnsi="Bookman Old Style"/>
                <w:sz w:val="20"/>
                <w:szCs w:val="20"/>
                <w:lang w:eastAsia="en-US"/>
              </w:rPr>
              <w:t>______</w:t>
            </w:r>
          </w:p>
          <w:p w14:paraId="2DCF6DEA" w14:textId="03F1EB84" w:rsidR="00E70C0E" w:rsidRPr="002263B3" w:rsidRDefault="00E70C0E" w:rsidP="00E70C0E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ОГРНИП </w:t>
            </w:r>
            <w:r w:rsidR="008F4ED7">
              <w:rPr>
                <w:rFonts w:ascii="Bookman Old Style" w:hAnsi="Bookman Old Style"/>
                <w:sz w:val="20"/>
                <w:szCs w:val="20"/>
                <w:lang w:eastAsia="en-US"/>
              </w:rPr>
              <w:t>_______</w:t>
            </w:r>
          </w:p>
          <w:p w14:paraId="09B88174" w14:textId="77777777" w:rsidR="00E70C0E" w:rsidRPr="002263B3" w:rsidRDefault="00E70C0E" w:rsidP="00E70C0E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14:paraId="0BB5EB77" w14:textId="1F12FE59" w:rsidR="00524A85" w:rsidRPr="00A1717C" w:rsidRDefault="00E70C0E" w:rsidP="008F4ED7">
            <w:pPr>
              <w:pStyle w:val="Standard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>______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_</w:t>
            </w:r>
            <w:r w:rsidR="008F4ED7">
              <w:rPr>
                <w:rFonts w:ascii="Bookman Old Style" w:hAnsi="Bookman Old Style"/>
                <w:sz w:val="20"/>
                <w:szCs w:val="20"/>
                <w:lang w:eastAsia="en-US"/>
              </w:rPr>
              <w:t>_______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_</w:t>
            </w: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___ </w:t>
            </w:r>
            <w:r w:rsidR="008F4ED7">
              <w:rPr>
                <w:rFonts w:ascii="Bookman Old Style" w:hAnsi="Bookman Old Style"/>
                <w:sz w:val="20"/>
                <w:szCs w:val="20"/>
                <w:lang w:eastAsia="en-US"/>
              </w:rPr>
              <w:t>ФИО</w:t>
            </w:r>
            <w:r w:rsidRPr="002263B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             м.п.</w:t>
            </w:r>
          </w:p>
        </w:tc>
      </w:tr>
    </w:tbl>
    <w:p w14:paraId="75BC9C2B" w14:textId="5FC020BE" w:rsidR="007A104B" w:rsidRPr="00186D95" w:rsidRDefault="007A104B" w:rsidP="00186D95">
      <w:pPr>
        <w:autoSpaceDE w:val="0"/>
        <w:adjustRightInd w:val="0"/>
        <w:ind w:firstLine="426"/>
        <w:contextualSpacing/>
        <w:jc w:val="both"/>
        <w:textAlignment w:val="auto"/>
        <w:rPr>
          <w:rFonts w:ascii="Bookman Old Style" w:hAnsi="Bookman Old Style"/>
          <w:sz w:val="21"/>
          <w:szCs w:val="21"/>
        </w:rPr>
      </w:pPr>
    </w:p>
    <w:sectPr w:rsidR="007A104B" w:rsidRPr="00186D95" w:rsidSect="0017065C">
      <w:pgSz w:w="11906" w:h="16838"/>
      <w:pgMar w:top="568" w:right="849" w:bottom="851" w:left="1134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45396" w14:textId="77777777" w:rsidR="00C25BBA" w:rsidRDefault="00C25BBA" w:rsidP="001E6D43">
      <w:r>
        <w:separator/>
      </w:r>
    </w:p>
  </w:endnote>
  <w:endnote w:type="continuationSeparator" w:id="0">
    <w:p w14:paraId="74558615" w14:textId="77777777" w:rsidR="00C25BBA" w:rsidRDefault="00C25BBA" w:rsidP="001E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SimSun" w:cs="Mangal"/>
        <w:sz w:val="24"/>
        <w:szCs w:val="21"/>
        <w:lang w:eastAsia="zh-CN"/>
      </w:rPr>
      <w:id w:val="9598369"/>
      <w:docPartObj>
        <w:docPartGallery w:val="Page Numbers (Bottom of Page)"/>
        <w:docPartUnique/>
      </w:docPartObj>
    </w:sdtPr>
    <w:sdtEndPr>
      <w:rPr>
        <w:rFonts w:eastAsia="Times New Roman" w:cs="Times New Roman"/>
        <w:sz w:val="26"/>
        <w:szCs w:val="26"/>
        <w:lang w:eastAsia="ru-RU"/>
      </w:rPr>
    </w:sdtEndPr>
    <w:sdtContent>
      <w:p w14:paraId="6C765D70" w14:textId="020C4541" w:rsidR="001F3FF0" w:rsidRPr="00A0040C" w:rsidRDefault="001F3FF0" w:rsidP="00893647">
        <w:pPr>
          <w:pStyle w:val="14"/>
          <w:tabs>
            <w:tab w:val="left" w:pos="6521"/>
            <w:tab w:val="left" w:pos="7230"/>
          </w:tabs>
          <w:spacing w:before="120" w:line="360" w:lineRule="auto"/>
          <w:jc w:val="center"/>
          <w:rPr>
            <w:rFonts w:ascii="Bookman Old Style" w:hAnsi="Bookman Old Style"/>
            <w:noProof/>
            <w:sz w:val="20"/>
            <w:szCs w:val="20"/>
          </w:rPr>
        </w:pPr>
        <w:r w:rsidRPr="00A0040C">
          <w:rPr>
            <w:rFonts w:ascii="Bookman Old Style" w:hAnsi="Bookman Old Style"/>
            <w:sz w:val="20"/>
            <w:szCs w:val="20"/>
          </w:rPr>
          <w:fldChar w:fldCharType="begin"/>
        </w:r>
        <w:r w:rsidRPr="00A0040C">
          <w:rPr>
            <w:rFonts w:ascii="Bookman Old Style" w:hAnsi="Bookman Old Style"/>
            <w:sz w:val="20"/>
            <w:szCs w:val="20"/>
          </w:rPr>
          <w:instrText xml:space="preserve"> PAGE   \* MERGEFORMAT </w:instrText>
        </w:r>
        <w:r w:rsidRPr="00A0040C">
          <w:rPr>
            <w:rFonts w:ascii="Bookman Old Style" w:hAnsi="Bookman Old Style"/>
            <w:sz w:val="20"/>
            <w:szCs w:val="20"/>
          </w:rPr>
          <w:fldChar w:fldCharType="separate"/>
        </w:r>
        <w:r w:rsidR="00C25BBA">
          <w:rPr>
            <w:rFonts w:ascii="Bookman Old Style" w:hAnsi="Bookman Old Style"/>
            <w:noProof/>
            <w:sz w:val="20"/>
            <w:szCs w:val="20"/>
          </w:rPr>
          <w:t>1</w:t>
        </w:r>
        <w:r w:rsidRPr="00A0040C">
          <w:rPr>
            <w:rFonts w:ascii="Bookman Old Style" w:hAnsi="Bookman Old Style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207D2" w14:textId="77777777" w:rsidR="00C25BBA" w:rsidRDefault="00C25BBA" w:rsidP="001E6D43">
      <w:r w:rsidRPr="001E6D43">
        <w:rPr>
          <w:color w:val="000000"/>
        </w:rPr>
        <w:separator/>
      </w:r>
    </w:p>
  </w:footnote>
  <w:footnote w:type="continuationSeparator" w:id="0">
    <w:p w14:paraId="5CDCE220" w14:textId="77777777" w:rsidR="00C25BBA" w:rsidRDefault="00C25BBA" w:rsidP="001E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5376"/>
    <w:multiLevelType w:val="multilevel"/>
    <w:tmpl w:val="55C6EA4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AC71E4B"/>
    <w:multiLevelType w:val="hybridMultilevel"/>
    <w:tmpl w:val="0B7CDB60"/>
    <w:lvl w:ilvl="0" w:tplc="4B626F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E1044A"/>
    <w:multiLevelType w:val="hybridMultilevel"/>
    <w:tmpl w:val="5942B282"/>
    <w:lvl w:ilvl="0" w:tplc="66AC389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068"/>
    <w:multiLevelType w:val="hybridMultilevel"/>
    <w:tmpl w:val="FCFC1B2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772C"/>
    <w:multiLevelType w:val="hybridMultilevel"/>
    <w:tmpl w:val="AD2A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4440E"/>
    <w:multiLevelType w:val="hybridMultilevel"/>
    <w:tmpl w:val="FCCE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5543B"/>
    <w:multiLevelType w:val="multilevel"/>
    <w:tmpl w:val="0A0A8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96" w:hanging="1800"/>
      </w:pPr>
      <w:rPr>
        <w:rFonts w:hint="default"/>
      </w:rPr>
    </w:lvl>
  </w:abstractNum>
  <w:abstractNum w:abstractNumId="7">
    <w:nsid w:val="1C6E5FA2"/>
    <w:multiLevelType w:val="hybridMultilevel"/>
    <w:tmpl w:val="31B44BBA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8">
    <w:nsid w:val="21AC6DBA"/>
    <w:multiLevelType w:val="hybridMultilevel"/>
    <w:tmpl w:val="C8389E96"/>
    <w:lvl w:ilvl="0" w:tplc="B142CC4A">
      <w:start w:val="1"/>
      <w:numFmt w:val="decimal"/>
      <w:lvlText w:val="%1."/>
      <w:lvlJc w:val="left"/>
      <w:pPr>
        <w:ind w:left="866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E622F9"/>
    <w:multiLevelType w:val="hybridMultilevel"/>
    <w:tmpl w:val="FF5E49C6"/>
    <w:lvl w:ilvl="0" w:tplc="A92A6466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6A17E1"/>
    <w:multiLevelType w:val="hybridMultilevel"/>
    <w:tmpl w:val="FA5C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4729B"/>
    <w:multiLevelType w:val="hybridMultilevel"/>
    <w:tmpl w:val="D3D2C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074006"/>
    <w:multiLevelType w:val="multilevel"/>
    <w:tmpl w:val="C6703FBA"/>
    <w:styleLink w:val="WWNum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F4A2B88"/>
    <w:multiLevelType w:val="multilevel"/>
    <w:tmpl w:val="E95E3732"/>
    <w:lvl w:ilvl="0">
      <w:start w:val="5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Bookman Old Style" w:hAnsi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Bookman Old Style" w:hAnsi="Bookman Old Styl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Bookman Old Style" w:hAnsi="Bookman Old Styl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Bookman Old Style" w:hAnsi="Bookman Old Styl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Bookman Old Style" w:hAnsi="Bookman Old Style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Bookman Old Style" w:hAnsi="Bookman Old Style" w:hint="default"/>
      </w:rPr>
    </w:lvl>
  </w:abstractNum>
  <w:abstractNum w:abstractNumId="14">
    <w:nsid w:val="49BC01B6"/>
    <w:multiLevelType w:val="multilevel"/>
    <w:tmpl w:val="A3EE5CF8"/>
    <w:lvl w:ilvl="0">
      <w:start w:val="4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Bookman Old Style" w:hAnsi="Bookman Old Styl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Bookman Old Style" w:hAnsi="Bookman Old Styl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Bookman Old Style" w:hAnsi="Bookman Old Styl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Bookman Old Style" w:hAnsi="Bookman Old Style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Bookman Old Style" w:hAnsi="Bookman Old Style" w:hint="default"/>
      </w:rPr>
    </w:lvl>
  </w:abstractNum>
  <w:abstractNum w:abstractNumId="15">
    <w:nsid w:val="4B553367"/>
    <w:multiLevelType w:val="hybridMultilevel"/>
    <w:tmpl w:val="8DAEE6EE"/>
    <w:lvl w:ilvl="0" w:tplc="EEEEE6E4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104403"/>
    <w:multiLevelType w:val="hybridMultilevel"/>
    <w:tmpl w:val="99668AC2"/>
    <w:lvl w:ilvl="0" w:tplc="876CC024">
      <w:start w:val="156"/>
      <w:numFmt w:val="decimal"/>
      <w:lvlText w:val="%1"/>
      <w:lvlJc w:val="left"/>
      <w:pPr>
        <w:ind w:left="720" w:hanging="360"/>
      </w:pPr>
      <w:rPr>
        <w:rFonts w:ascii="Bookman Old Style" w:hAnsi="Bookman Old Style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A5EC1"/>
    <w:multiLevelType w:val="hybridMultilevel"/>
    <w:tmpl w:val="5412CB28"/>
    <w:lvl w:ilvl="0" w:tplc="903A88CA">
      <w:start w:val="444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4D923169"/>
    <w:multiLevelType w:val="hybridMultilevel"/>
    <w:tmpl w:val="87DA1B86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>
    <w:nsid w:val="51142882"/>
    <w:multiLevelType w:val="multilevel"/>
    <w:tmpl w:val="B6C6443E"/>
    <w:styleLink w:val="WWNum3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6147D29"/>
    <w:multiLevelType w:val="multilevel"/>
    <w:tmpl w:val="A76C818E"/>
    <w:lvl w:ilvl="0">
      <w:start w:val="4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Bookman Old Style" w:hAnsi="Bookman Old Styl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Bookman Old Style" w:hAnsi="Bookman Old Styl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Bookman Old Style" w:hAnsi="Bookman Old Styl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Bookman Old Style" w:hAnsi="Bookman Old Style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Bookman Old Style" w:hAnsi="Bookman Old Style" w:hint="default"/>
      </w:rPr>
    </w:lvl>
  </w:abstractNum>
  <w:abstractNum w:abstractNumId="21">
    <w:nsid w:val="56DF5ECD"/>
    <w:multiLevelType w:val="hybridMultilevel"/>
    <w:tmpl w:val="503C9BB4"/>
    <w:lvl w:ilvl="0" w:tplc="5F6C44F2">
      <w:start w:val="840"/>
      <w:numFmt w:val="decimal"/>
      <w:lvlText w:val="%1"/>
      <w:lvlJc w:val="left"/>
      <w:pPr>
        <w:ind w:left="720" w:hanging="360"/>
      </w:pPr>
      <w:rPr>
        <w:rFonts w:ascii="Bookman Old Style" w:hAnsi="Bookman Old Style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036A0"/>
    <w:multiLevelType w:val="multilevel"/>
    <w:tmpl w:val="A822BD2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8F73290"/>
    <w:multiLevelType w:val="hybridMultilevel"/>
    <w:tmpl w:val="B5BEBCA0"/>
    <w:lvl w:ilvl="0" w:tplc="E34EA404">
      <w:start w:val="5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A1812A9"/>
    <w:multiLevelType w:val="hybridMultilevel"/>
    <w:tmpl w:val="EC9E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71B7A"/>
    <w:multiLevelType w:val="multilevel"/>
    <w:tmpl w:val="8276611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6EC67BC6"/>
    <w:multiLevelType w:val="hybridMultilevel"/>
    <w:tmpl w:val="59EE6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404657"/>
    <w:multiLevelType w:val="hybridMultilevel"/>
    <w:tmpl w:val="0D6C30E6"/>
    <w:lvl w:ilvl="0" w:tplc="2D9ADA24">
      <w:start w:val="4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Bookman Old Style" w:hAnsi="Bookman Old Style" w:hint="default"/>
          <w:sz w:val="24"/>
          <w:szCs w:val="24"/>
        </w:rPr>
      </w:lvl>
    </w:lvlOverride>
  </w:num>
  <w:num w:numId="2">
    <w:abstractNumId w:val="0"/>
  </w:num>
  <w:num w:numId="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."/>
        <w:lvlJc w:val="left"/>
        <w:rPr>
          <w:rFonts w:ascii="Bookman Old Style" w:hAnsi="Bookman Old Style" w:hint="default"/>
          <w:sz w:val="24"/>
          <w:szCs w:val="24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."/>
        <w:lvlJc w:val="left"/>
        <w:rPr>
          <w:rFonts w:ascii="Bookman Old Style" w:hAnsi="Bookman Old Style" w:hint="default"/>
          <w:sz w:val="24"/>
          <w:szCs w:val="24"/>
        </w:rPr>
      </w:lvl>
    </w:lvlOverride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25"/>
  </w:num>
  <w:num w:numId="10">
    <w:abstractNumId w:val="4"/>
  </w:num>
  <w:num w:numId="11">
    <w:abstractNumId w:val="6"/>
  </w:num>
  <w:num w:numId="12">
    <w:abstractNumId w:val="1"/>
  </w:num>
  <w:num w:numId="13">
    <w:abstractNumId w:val="19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4">
    <w:abstractNumId w:val="13"/>
  </w:num>
  <w:num w:numId="15">
    <w:abstractNumId w:val="20"/>
  </w:num>
  <w:num w:numId="16">
    <w:abstractNumId w:val="14"/>
  </w:num>
  <w:num w:numId="17">
    <w:abstractNumId w:val="9"/>
  </w:num>
  <w:num w:numId="18">
    <w:abstractNumId w:val="21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0" w:firstLine="0"/>
        </w:pPr>
        <w:rPr>
          <w:rFonts w:ascii="Bookman Old Style" w:hAnsi="Bookman Old Style" w:hint="default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4"/>
  </w:num>
  <w:num w:numId="24">
    <w:abstractNumId w:val="26"/>
  </w:num>
  <w:num w:numId="25">
    <w:abstractNumId w:val="15"/>
  </w:num>
  <w:num w:numId="26">
    <w:abstractNumId w:val="16"/>
  </w:num>
  <w:num w:numId="27">
    <w:abstractNumId w:val="10"/>
  </w:num>
  <w:num w:numId="28">
    <w:abstractNumId w:val="14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29">
    <w:abstractNumId w:val="11"/>
  </w:num>
  <w:num w:numId="30">
    <w:abstractNumId w:val="5"/>
  </w:num>
  <w:num w:numId="31">
    <w:abstractNumId w:val="8"/>
  </w:num>
  <w:num w:numId="32">
    <w:abstractNumId w:val="7"/>
  </w:num>
  <w:num w:numId="33">
    <w:abstractNumId w:val="27"/>
  </w:num>
  <w:num w:numId="34">
    <w:abstractNumId w:val="18"/>
  </w:num>
  <w:num w:numId="35">
    <w:abstractNumId w:val="3"/>
  </w:num>
  <w:num w:numId="36">
    <w:abstractNumId w:val="23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43"/>
    <w:rsid w:val="00000C07"/>
    <w:rsid w:val="00000D46"/>
    <w:rsid w:val="000010AC"/>
    <w:rsid w:val="00001AA6"/>
    <w:rsid w:val="00002ACB"/>
    <w:rsid w:val="000034D8"/>
    <w:rsid w:val="000034FA"/>
    <w:rsid w:val="000039C8"/>
    <w:rsid w:val="00003CDB"/>
    <w:rsid w:val="00004365"/>
    <w:rsid w:val="00005796"/>
    <w:rsid w:val="00006148"/>
    <w:rsid w:val="000064ED"/>
    <w:rsid w:val="00007D39"/>
    <w:rsid w:val="0001076E"/>
    <w:rsid w:val="00011080"/>
    <w:rsid w:val="00013248"/>
    <w:rsid w:val="00013311"/>
    <w:rsid w:val="00014537"/>
    <w:rsid w:val="00014AAD"/>
    <w:rsid w:val="00017002"/>
    <w:rsid w:val="000173B2"/>
    <w:rsid w:val="00017BD8"/>
    <w:rsid w:val="00017F1B"/>
    <w:rsid w:val="00021249"/>
    <w:rsid w:val="00021F8D"/>
    <w:rsid w:val="000220C6"/>
    <w:rsid w:val="00022316"/>
    <w:rsid w:val="00022A0B"/>
    <w:rsid w:val="00022ADD"/>
    <w:rsid w:val="000240CA"/>
    <w:rsid w:val="00024298"/>
    <w:rsid w:val="00025033"/>
    <w:rsid w:val="00025EF2"/>
    <w:rsid w:val="00026C00"/>
    <w:rsid w:val="0002711C"/>
    <w:rsid w:val="00027397"/>
    <w:rsid w:val="00027C0C"/>
    <w:rsid w:val="0003002A"/>
    <w:rsid w:val="000312F9"/>
    <w:rsid w:val="00032160"/>
    <w:rsid w:val="000340BD"/>
    <w:rsid w:val="00034D4D"/>
    <w:rsid w:val="00034DE6"/>
    <w:rsid w:val="00035373"/>
    <w:rsid w:val="00035C29"/>
    <w:rsid w:val="00035F24"/>
    <w:rsid w:val="000362E9"/>
    <w:rsid w:val="00036828"/>
    <w:rsid w:val="00036899"/>
    <w:rsid w:val="00036900"/>
    <w:rsid w:val="00036ADC"/>
    <w:rsid w:val="00037538"/>
    <w:rsid w:val="000402D4"/>
    <w:rsid w:val="00041139"/>
    <w:rsid w:val="0004121F"/>
    <w:rsid w:val="00041B00"/>
    <w:rsid w:val="000435D9"/>
    <w:rsid w:val="00043672"/>
    <w:rsid w:val="00043825"/>
    <w:rsid w:val="00043835"/>
    <w:rsid w:val="00044468"/>
    <w:rsid w:val="000452F6"/>
    <w:rsid w:val="00045FC6"/>
    <w:rsid w:val="00046C8C"/>
    <w:rsid w:val="00047073"/>
    <w:rsid w:val="00047545"/>
    <w:rsid w:val="00047F92"/>
    <w:rsid w:val="00050CC2"/>
    <w:rsid w:val="00050EFF"/>
    <w:rsid w:val="0005123B"/>
    <w:rsid w:val="00051411"/>
    <w:rsid w:val="00051ABF"/>
    <w:rsid w:val="00052924"/>
    <w:rsid w:val="00052A13"/>
    <w:rsid w:val="00052E5D"/>
    <w:rsid w:val="00053641"/>
    <w:rsid w:val="00054491"/>
    <w:rsid w:val="000544A9"/>
    <w:rsid w:val="000551A3"/>
    <w:rsid w:val="00055778"/>
    <w:rsid w:val="000579A0"/>
    <w:rsid w:val="00063DF3"/>
    <w:rsid w:val="000640F7"/>
    <w:rsid w:val="0006433C"/>
    <w:rsid w:val="00064A31"/>
    <w:rsid w:val="00065F0F"/>
    <w:rsid w:val="000663AC"/>
    <w:rsid w:val="00066889"/>
    <w:rsid w:val="0006736F"/>
    <w:rsid w:val="00067572"/>
    <w:rsid w:val="0006781E"/>
    <w:rsid w:val="00070746"/>
    <w:rsid w:val="0007078A"/>
    <w:rsid w:val="00070E61"/>
    <w:rsid w:val="0007143B"/>
    <w:rsid w:val="00071C8B"/>
    <w:rsid w:val="0007459D"/>
    <w:rsid w:val="0007495C"/>
    <w:rsid w:val="00075779"/>
    <w:rsid w:val="000764F4"/>
    <w:rsid w:val="00076654"/>
    <w:rsid w:val="00077494"/>
    <w:rsid w:val="00077A8D"/>
    <w:rsid w:val="0008033A"/>
    <w:rsid w:val="00081BF2"/>
    <w:rsid w:val="00081D98"/>
    <w:rsid w:val="000839D3"/>
    <w:rsid w:val="00084603"/>
    <w:rsid w:val="000847B4"/>
    <w:rsid w:val="000849C1"/>
    <w:rsid w:val="00085A78"/>
    <w:rsid w:val="00086868"/>
    <w:rsid w:val="000868BB"/>
    <w:rsid w:val="0008713C"/>
    <w:rsid w:val="00087EE7"/>
    <w:rsid w:val="00087FD1"/>
    <w:rsid w:val="00092848"/>
    <w:rsid w:val="00092C09"/>
    <w:rsid w:val="00093385"/>
    <w:rsid w:val="0009387F"/>
    <w:rsid w:val="00093BC7"/>
    <w:rsid w:val="00094218"/>
    <w:rsid w:val="00094641"/>
    <w:rsid w:val="00094782"/>
    <w:rsid w:val="00094FBC"/>
    <w:rsid w:val="00096BEF"/>
    <w:rsid w:val="00096FDA"/>
    <w:rsid w:val="00097108"/>
    <w:rsid w:val="00097114"/>
    <w:rsid w:val="000A050E"/>
    <w:rsid w:val="000A40FA"/>
    <w:rsid w:val="000A5734"/>
    <w:rsid w:val="000A69F6"/>
    <w:rsid w:val="000A7A76"/>
    <w:rsid w:val="000A7BE2"/>
    <w:rsid w:val="000A7D6B"/>
    <w:rsid w:val="000B080F"/>
    <w:rsid w:val="000B08E7"/>
    <w:rsid w:val="000B09E0"/>
    <w:rsid w:val="000B1A05"/>
    <w:rsid w:val="000B2130"/>
    <w:rsid w:val="000B23B7"/>
    <w:rsid w:val="000B2924"/>
    <w:rsid w:val="000B30FF"/>
    <w:rsid w:val="000B42C5"/>
    <w:rsid w:val="000B552C"/>
    <w:rsid w:val="000B5F79"/>
    <w:rsid w:val="000B6220"/>
    <w:rsid w:val="000B6B9D"/>
    <w:rsid w:val="000B7EEF"/>
    <w:rsid w:val="000C2245"/>
    <w:rsid w:val="000C2817"/>
    <w:rsid w:val="000C2A75"/>
    <w:rsid w:val="000C38BE"/>
    <w:rsid w:val="000C55DB"/>
    <w:rsid w:val="000C6018"/>
    <w:rsid w:val="000C6221"/>
    <w:rsid w:val="000C6A2F"/>
    <w:rsid w:val="000C74C3"/>
    <w:rsid w:val="000C76BE"/>
    <w:rsid w:val="000C77AF"/>
    <w:rsid w:val="000C7C5F"/>
    <w:rsid w:val="000D0570"/>
    <w:rsid w:val="000D1A9A"/>
    <w:rsid w:val="000D1FA2"/>
    <w:rsid w:val="000D2D22"/>
    <w:rsid w:val="000D3817"/>
    <w:rsid w:val="000D39B7"/>
    <w:rsid w:val="000D4694"/>
    <w:rsid w:val="000D5E40"/>
    <w:rsid w:val="000D6197"/>
    <w:rsid w:val="000D6B31"/>
    <w:rsid w:val="000E0239"/>
    <w:rsid w:val="000E13E5"/>
    <w:rsid w:val="000E2AFC"/>
    <w:rsid w:val="000E3668"/>
    <w:rsid w:val="000E48F5"/>
    <w:rsid w:val="000E4EB9"/>
    <w:rsid w:val="000E60DE"/>
    <w:rsid w:val="000E67EE"/>
    <w:rsid w:val="000E78DA"/>
    <w:rsid w:val="000E7AD9"/>
    <w:rsid w:val="000E7DAB"/>
    <w:rsid w:val="000F2589"/>
    <w:rsid w:val="000F2C51"/>
    <w:rsid w:val="000F3024"/>
    <w:rsid w:val="000F3FE3"/>
    <w:rsid w:val="000F41DD"/>
    <w:rsid w:val="000F4479"/>
    <w:rsid w:val="000F476A"/>
    <w:rsid w:val="000F4F4C"/>
    <w:rsid w:val="000F5F9B"/>
    <w:rsid w:val="000F60B2"/>
    <w:rsid w:val="000F64C3"/>
    <w:rsid w:val="000F6ACC"/>
    <w:rsid w:val="000F6B40"/>
    <w:rsid w:val="000F6D3E"/>
    <w:rsid w:val="000F7016"/>
    <w:rsid w:val="000F70A7"/>
    <w:rsid w:val="000F7E83"/>
    <w:rsid w:val="00100551"/>
    <w:rsid w:val="0010084A"/>
    <w:rsid w:val="00100A4E"/>
    <w:rsid w:val="00102601"/>
    <w:rsid w:val="00103460"/>
    <w:rsid w:val="00104692"/>
    <w:rsid w:val="001053EF"/>
    <w:rsid w:val="00105E01"/>
    <w:rsid w:val="0010609F"/>
    <w:rsid w:val="0010652B"/>
    <w:rsid w:val="00107081"/>
    <w:rsid w:val="00110F26"/>
    <w:rsid w:val="00111EDA"/>
    <w:rsid w:val="00113055"/>
    <w:rsid w:val="00113676"/>
    <w:rsid w:val="001145C1"/>
    <w:rsid w:val="001146AC"/>
    <w:rsid w:val="0011490C"/>
    <w:rsid w:val="00115BD4"/>
    <w:rsid w:val="00116D3A"/>
    <w:rsid w:val="0011729B"/>
    <w:rsid w:val="00117D36"/>
    <w:rsid w:val="001203C5"/>
    <w:rsid w:val="00120AA0"/>
    <w:rsid w:val="00122394"/>
    <w:rsid w:val="00122473"/>
    <w:rsid w:val="00122B29"/>
    <w:rsid w:val="00123852"/>
    <w:rsid w:val="00123B7B"/>
    <w:rsid w:val="00123F69"/>
    <w:rsid w:val="00124263"/>
    <w:rsid w:val="00124A04"/>
    <w:rsid w:val="001254C7"/>
    <w:rsid w:val="0012595B"/>
    <w:rsid w:val="00126E39"/>
    <w:rsid w:val="00127017"/>
    <w:rsid w:val="0012762D"/>
    <w:rsid w:val="00127B0E"/>
    <w:rsid w:val="00130CF9"/>
    <w:rsid w:val="0013169F"/>
    <w:rsid w:val="001319C1"/>
    <w:rsid w:val="00131B52"/>
    <w:rsid w:val="00131C48"/>
    <w:rsid w:val="00131D9E"/>
    <w:rsid w:val="001321A6"/>
    <w:rsid w:val="0013243F"/>
    <w:rsid w:val="00132542"/>
    <w:rsid w:val="00132F40"/>
    <w:rsid w:val="0013393D"/>
    <w:rsid w:val="001356A1"/>
    <w:rsid w:val="00136360"/>
    <w:rsid w:val="00136440"/>
    <w:rsid w:val="00137720"/>
    <w:rsid w:val="00137F49"/>
    <w:rsid w:val="00140F27"/>
    <w:rsid w:val="00140FA4"/>
    <w:rsid w:val="001424DB"/>
    <w:rsid w:val="00143164"/>
    <w:rsid w:val="00145CAB"/>
    <w:rsid w:val="001460B2"/>
    <w:rsid w:val="00147238"/>
    <w:rsid w:val="00150A7D"/>
    <w:rsid w:val="00151436"/>
    <w:rsid w:val="0015438E"/>
    <w:rsid w:val="00154638"/>
    <w:rsid w:val="00155572"/>
    <w:rsid w:val="00155897"/>
    <w:rsid w:val="001559E4"/>
    <w:rsid w:val="001575C8"/>
    <w:rsid w:val="0015778D"/>
    <w:rsid w:val="00160084"/>
    <w:rsid w:val="001602BF"/>
    <w:rsid w:val="0016055F"/>
    <w:rsid w:val="00160DAD"/>
    <w:rsid w:val="00161115"/>
    <w:rsid w:val="00161E45"/>
    <w:rsid w:val="001623DD"/>
    <w:rsid w:val="00162481"/>
    <w:rsid w:val="0016257D"/>
    <w:rsid w:val="001628CF"/>
    <w:rsid w:val="00162C55"/>
    <w:rsid w:val="00163528"/>
    <w:rsid w:val="0016370C"/>
    <w:rsid w:val="00163802"/>
    <w:rsid w:val="00163EAA"/>
    <w:rsid w:val="0016461D"/>
    <w:rsid w:val="00164F4A"/>
    <w:rsid w:val="0016583A"/>
    <w:rsid w:val="00165CCE"/>
    <w:rsid w:val="0016643C"/>
    <w:rsid w:val="00166A0B"/>
    <w:rsid w:val="00167923"/>
    <w:rsid w:val="00167A59"/>
    <w:rsid w:val="00167B4E"/>
    <w:rsid w:val="00167F51"/>
    <w:rsid w:val="0017065C"/>
    <w:rsid w:val="00171479"/>
    <w:rsid w:val="001720D6"/>
    <w:rsid w:val="00174476"/>
    <w:rsid w:val="00174A1A"/>
    <w:rsid w:val="00174A45"/>
    <w:rsid w:val="001754BF"/>
    <w:rsid w:val="00177D06"/>
    <w:rsid w:val="00177F0F"/>
    <w:rsid w:val="001809CD"/>
    <w:rsid w:val="001817C6"/>
    <w:rsid w:val="001822D5"/>
    <w:rsid w:val="00182854"/>
    <w:rsid w:val="00183367"/>
    <w:rsid w:val="00183502"/>
    <w:rsid w:val="00183663"/>
    <w:rsid w:val="001844D1"/>
    <w:rsid w:val="00184C3E"/>
    <w:rsid w:val="00184E39"/>
    <w:rsid w:val="00185A1D"/>
    <w:rsid w:val="00185C8C"/>
    <w:rsid w:val="00185CC3"/>
    <w:rsid w:val="00185DA3"/>
    <w:rsid w:val="001868D0"/>
    <w:rsid w:val="00186D95"/>
    <w:rsid w:val="00186E28"/>
    <w:rsid w:val="001877AF"/>
    <w:rsid w:val="0019026F"/>
    <w:rsid w:val="0019192A"/>
    <w:rsid w:val="00191AF5"/>
    <w:rsid w:val="00191E18"/>
    <w:rsid w:val="00191F70"/>
    <w:rsid w:val="00192709"/>
    <w:rsid w:val="00192AE2"/>
    <w:rsid w:val="001930A4"/>
    <w:rsid w:val="001931D9"/>
    <w:rsid w:val="00193223"/>
    <w:rsid w:val="001935FB"/>
    <w:rsid w:val="00194637"/>
    <w:rsid w:val="001949D5"/>
    <w:rsid w:val="00195660"/>
    <w:rsid w:val="001956C5"/>
    <w:rsid w:val="0019663B"/>
    <w:rsid w:val="00196DBD"/>
    <w:rsid w:val="00196DCA"/>
    <w:rsid w:val="00196E8E"/>
    <w:rsid w:val="001A01BD"/>
    <w:rsid w:val="001A0F20"/>
    <w:rsid w:val="001A173F"/>
    <w:rsid w:val="001A1E04"/>
    <w:rsid w:val="001A2304"/>
    <w:rsid w:val="001A2955"/>
    <w:rsid w:val="001A3FD9"/>
    <w:rsid w:val="001A4786"/>
    <w:rsid w:val="001A491A"/>
    <w:rsid w:val="001A51A3"/>
    <w:rsid w:val="001A5BFA"/>
    <w:rsid w:val="001A5CF6"/>
    <w:rsid w:val="001A6045"/>
    <w:rsid w:val="001A62F4"/>
    <w:rsid w:val="001A701D"/>
    <w:rsid w:val="001B0A43"/>
    <w:rsid w:val="001B1C18"/>
    <w:rsid w:val="001B23E4"/>
    <w:rsid w:val="001B2700"/>
    <w:rsid w:val="001B35B3"/>
    <w:rsid w:val="001B42C0"/>
    <w:rsid w:val="001B4848"/>
    <w:rsid w:val="001B5D73"/>
    <w:rsid w:val="001B5E9E"/>
    <w:rsid w:val="001B5EC3"/>
    <w:rsid w:val="001B710D"/>
    <w:rsid w:val="001B71C5"/>
    <w:rsid w:val="001B7689"/>
    <w:rsid w:val="001B7750"/>
    <w:rsid w:val="001B78EA"/>
    <w:rsid w:val="001C17BF"/>
    <w:rsid w:val="001C197D"/>
    <w:rsid w:val="001C368C"/>
    <w:rsid w:val="001C3B7F"/>
    <w:rsid w:val="001C3C69"/>
    <w:rsid w:val="001C47C3"/>
    <w:rsid w:val="001C4B72"/>
    <w:rsid w:val="001C4C80"/>
    <w:rsid w:val="001C5255"/>
    <w:rsid w:val="001C5995"/>
    <w:rsid w:val="001C5F6C"/>
    <w:rsid w:val="001C620B"/>
    <w:rsid w:val="001C626F"/>
    <w:rsid w:val="001C6529"/>
    <w:rsid w:val="001C69B5"/>
    <w:rsid w:val="001C7C3D"/>
    <w:rsid w:val="001D05B4"/>
    <w:rsid w:val="001D079C"/>
    <w:rsid w:val="001D0D6D"/>
    <w:rsid w:val="001D1028"/>
    <w:rsid w:val="001D20E3"/>
    <w:rsid w:val="001D3BCF"/>
    <w:rsid w:val="001D4849"/>
    <w:rsid w:val="001D4B36"/>
    <w:rsid w:val="001D6E63"/>
    <w:rsid w:val="001D7135"/>
    <w:rsid w:val="001D7462"/>
    <w:rsid w:val="001E02BC"/>
    <w:rsid w:val="001E0737"/>
    <w:rsid w:val="001E07E5"/>
    <w:rsid w:val="001E15AF"/>
    <w:rsid w:val="001E17E3"/>
    <w:rsid w:val="001E217C"/>
    <w:rsid w:val="001E3620"/>
    <w:rsid w:val="001E3976"/>
    <w:rsid w:val="001E3C15"/>
    <w:rsid w:val="001E3F6F"/>
    <w:rsid w:val="001E43C6"/>
    <w:rsid w:val="001E4560"/>
    <w:rsid w:val="001E4683"/>
    <w:rsid w:val="001E51B9"/>
    <w:rsid w:val="001E5E31"/>
    <w:rsid w:val="001E5E93"/>
    <w:rsid w:val="001E6D43"/>
    <w:rsid w:val="001E7C22"/>
    <w:rsid w:val="001F07F4"/>
    <w:rsid w:val="001F1386"/>
    <w:rsid w:val="001F178D"/>
    <w:rsid w:val="001F1974"/>
    <w:rsid w:val="001F1C55"/>
    <w:rsid w:val="001F2974"/>
    <w:rsid w:val="001F2FD8"/>
    <w:rsid w:val="001F3FF0"/>
    <w:rsid w:val="001F4DF4"/>
    <w:rsid w:val="001F62CE"/>
    <w:rsid w:val="001F6A19"/>
    <w:rsid w:val="001F6D06"/>
    <w:rsid w:val="001F7367"/>
    <w:rsid w:val="001F74EE"/>
    <w:rsid w:val="001F78CE"/>
    <w:rsid w:val="001F7D93"/>
    <w:rsid w:val="001F7DFD"/>
    <w:rsid w:val="001F7ED2"/>
    <w:rsid w:val="00200EC7"/>
    <w:rsid w:val="00201454"/>
    <w:rsid w:val="00204CFF"/>
    <w:rsid w:val="00204FF3"/>
    <w:rsid w:val="002052C5"/>
    <w:rsid w:val="0020569C"/>
    <w:rsid w:val="002058A8"/>
    <w:rsid w:val="00206147"/>
    <w:rsid w:val="00207264"/>
    <w:rsid w:val="002074D1"/>
    <w:rsid w:val="002076B9"/>
    <w:rsid w:val="002077A2"/>
    <w:rsid w:val="00207B20"/>
    <w:rsid w:val="00211EE8"/>
    <w:rsid w:val="0021285F"/>
    <w:rsid w:val="00212928"/>
    <w:rsid w:val="002138A0"/>
    <w:rsid w:val="00213DBD"/>
    <w:rsid w:val="00213DEE"/>
    <w:rsid w:val="00213FB7"/>
    <w:rsid w:val="002141A8"/>
    <w:rsid w:val="00215E32"/>
    <w:rsid w:val="00216C22"/>
    <w:rsid w:val="00216CE7"/>
    <w:rsid w:val="00216E73"/>
    <w:rsid w:val="00220176"/>
    <w:rsid w:val="0022061D"/>
    <w:rsid w:val="00220750"/>
    <w:rsid w:val="00221621"/>
    <w:rsid w:val="00221B74"/>
    <w:rsid w:val="002224C5"/>
    <w:rsid w:val="002225EC"/>
    <w:rsid w:val="0022267F"/>
    <w:rsid w:val="002242C1"/>
    <w:rsid w:val="00224F8B"/>
    <w:rsid w:val="0022542D"/>
    <w:rsid w:val="0022599B"/>
    <w:rsid w:val="002263B3"/>
    <w:rsid w:val="002267C8"/>
    <w:rsid w:val="002308E6"/>
    <w:rsid w:val="00230914"/>
    <w:rsid w:val="00230A97"/>
    <w:rsid w:val="00231633"/>
    <w:rsid w:val="002322DF"/>
    <w:rsid w:val="0023238B"/>
    <w:rsid w:val="00233565"/>
    <w:rsid w:val="002335E4"/>
    <w:rsid w:val="002337CF"/>
    <w:rsid w:val="0023442B"/>
    <w:rsid w:val="0023465A"/>
    <w:rsid w:val="002348E0"/>
    <w:rsid w:val="00235A38"/>
    <w:rsid w:val="002377C5"/>
    <w:rsid w:val="0024026B"/>
    <w:rsid w:val="00241697"/>
    <w:rsid w:val="00241B95"/>
    <w:rsid w:val="0024394F"/>
    <w:rsid w:val="00243B6D"/>
    <w:rsid w:val="00244555"/>
    <w:rsid w:val="0024459F"/>
    <w:rsid w:val="0024492E"/>
    <w:rsid w:val="00246027"/>
    <w:rsid w:val="002468E6"/>
    <w:rsid w:val="0024722B"/>
    <w:rsid w:val="002472C7"/>
    <w:rsid w:val="0025011B"/>
    <w:rsid w:val="002505F3"/>
    <w:rsid w:val="00251D56"/>
    <w:rsid w:val="00252E05"/>
    <w:rsid w:val="00253F8C"/>
    <w:rsid w:val="00254017"/>
    <w:rsid w:val="00254DF5"/>
    <w:rsid w:val="002557EA"/>
    <w:rsid w:val="00257641"/>
    <w:rsid w:val="00260A2B"/>
    <w:rsid w:val="00262220"/>
    <w:rsid w:val="0026234C"/>
    <w:rsid w:val="0026250D"/>
    <w:rsid w:val="0026293C"/>
    <w:rsid w:val="00262A71"/>
    <w:rsid w:val="00263121"/>
    <w:rsid w:val="002632E3"/>
    <w:rsid w:val="00263412"/>
    <w:rsid w:val="00264BAE"/>
    <w:rsid w:val="00265848"/>
    <w:rsid w:val="00266906"/>
    <w:rsid w:val="00266B31"/>
    <w:rsid w:val="00267946"/>
    <w:rsid w:val="00267FF5"/>
    <w:rsid w:val="00270447"/>
    <w:rsid w:val="00270738"/>
    <w:rsid w:val="002720C4"/>
    <w:rsid w:val="00273A4D"/>
    <w:rsid w:val="002740E9"/>
    <w:rsid w:val="002752CD"/>
    <w:rsid w:val="00275695"/>
    <w:rsid w:val="00276481"/>
    <w:rsid w:val="00276511"/>
    <w:rsid w:val="002808A1"/>
    <w:rsid w:val="00280DE6"/>
    <w:rsid w:val="00281501"/>
    <w:rsid w:val="00281B65"/>
    <w:rsid w:val="00283F64"/>
    <w:rsid w:val="0028460C"/>
    <w:rsid w:val="0028489E"/>
    <w:rsid w:val="00284F42"/>
    <w:rsid w:val="00286922"/>
    <w:rsid w:val="00286FF8"/>
    <w:rsid w:val="00287654"/>
    <w:rsid w:val="0029128A"/>
    <w:rsid w:val="002919C0"/>
    <w:rsid w:val="0029221E"/>
    <w:rsid w:val="00292259"/>
    <w:rsid w:val="00293555"/>
    <w:rsid w:val="00293EAB"/>
    <w:rsid w:val="00293F59"/>
    <w:rsid w:val="00294509"/>
    <w:rsid w:val="002957C5"/>
    <w:rsid w:val="0029792E"/>
    <w:rsid w:val="002A00C0"/>
    <w:rsid w:val="002A0880"/>
    <w:rsid w:val="002A0DF4"/>
    <w:rsid w:val="002A13EA"/>
    <w:rsid w:val="002A13F3"/>
    <w:rsid w:val="002A1A96"/>
    <w:rsid w:val="002A27FB"/>
    <w:rsid w:val="002A45D4"/>
    <w:rsid w:val="002A4C63"/>
    <w:rsid w:val="002A7987"/>
    <w:rsid w:val="002A7A1D"/>
    <w:rsid w:val="002A7C97"/>
    <w:rsid w:val="002A7DDE"/>
    <w:rsid w:val="002B0986"/>
    <w:rsid w:val="002B1269"/>
    <w:rsid w:val="002B14E1"/>
    <w:rsid w:val="002B1B2F"/>
    <w:rsid w:val="002B31DC"/>
    <w:rsid w:val="002B3275"/>
    <w:rsid w:val="002B46A4"/>
    <w:rsid w:val="002B57AD"/>
    <w:rsid w:val="002B6461"/>
    <w:rsid w:val="002B67FC"/>
    <w:rsid w:val="002B790C"/>
    <w:rsid w:val="002B7B9D"/>
    <w:rsid w:val="002C05E8"/>
    <w:rsid w:val="002C11B0"/>
    <w:rsid w:val="002C11FE"/>
    <w:rsid w:val="002C1594"/>
    <w:rsid w:val="002C1C0D"/>
    <w:rsid w:val="002C2635"/>
    <w:rsid w:val="002C26C7"/>
    <w:rsid w:val="002C28C3"/>
    <w:rsid w:val="002C2906"/>
    <w:rsid w:val="002C32BE"/>
    <w:rsid w:val="002C3FCD"/>
    <w:rsid w:val="002C4726"/>
    <w:rsid w:val="002C4E00"/>
    <w:rsid w:val="002C5476"/>
    <w:rsid w:val="002C58A7"/>
    <w:rsid w:val="002C5926"/>
    <w:rsid w:val="002C72EA"/>
    <w:rsid w:val="002C7802"/>
    <w:rsid w:val="002D067F"/>
    <w:rsid w:val="002D0BB2"/>
    <w:rsid w:val="002D0C0C"/>
    <w:rsid w:val="002D0CA6"/>
    <w:rsid w:val="002D1657"/>
    <w:rsid w:val="002D1A37"/>
    <w:rsid w:val="002D2EE8"/>
    <w:rsid w:val="002D3004"/>
    <w:rsid w:val="002D3A34"/>
    <w:rsid w:val="002D4232"/>
    <w:rsid w:val="002D5FA6"/>
    <w:rsid w:val="002D7920"/>
    <w:rsid w:val="002D79D8"/>
    <w:rsid w:val="002D7E4A"/>
    <w:rsid w:val="002D7E91"/>
    <w:rsid w:val="002E034D"/>
    <w:rsid w:val="002E15A6"/>
    <w:rsid w:val="002E1AA4"/>
    <w:rsid w:val="002E283A"/>
    <w:rsid w:val="002E46CE"/>
    <w:rsid w:val="002E4E58"/>
    <w:rsid w:val="002E4EF9"/>
    <w:rsid w:val="002E5612"/>
    <w:rsid w:val="002E7257"/>
    <w:rsid w:val="002E7610"/>
    <w:rsid w:val="002E7741"/>
    <w:rsid w:val="002F1135"/>
    <w:rsid w:val="002F27F4"/>
    <w:rsid w:val="002F325E"/>
    <w:rsid w:val="002F32F3"/>
    <w:rsid w:val="002F33AD"/>
    <w:rsid w:val="002F4F64"/>
    <w:rsid w:val="002F5F81"/>
    <w:rsid w:val="002F626B"/>
    <w:rsid w:val="002F6601"/>
    <w:rsid w:val="002F6945"/>
    <w:rsid w:val="002F7262"/>
    <w:rsid w:val="00300C3F"/>
    <w:rsid w:val="00301DB4"/>
    <w:rsid w:val="003026F5"/>
    <w:rsid w:val="00302ED0"/>
    <w:rsid w:val="00302F96"/>
    <w:rsid w:val="00303109"/>
    <w:rsid w:val="00303BA9"/>
    <w:rsid w:val="00304CAE"/>
    <w:rsid w:val="00304CE9"/>
    <w:rsid w:val="0030554D"/>
    <w:rsid w:val="003058D8"/>
    <w:rsid w:val="00306263"/>
    <w:rsid w:val="0030638F"/>
    <w:rsid w:val="003104FC"/>
    <w:rsid w:val="0031119F"/>
    <w:rsid w:val="00311523"/>
    <w:rsid w:val="003118D2"/>
    <w:rsid w:val="00311FB8"/>
    <w:rsid w:val="003131EF"/>
    <w:rsid w:val="00313317"/>
    <w:rsid w:val="00313333"/>
    <w:rsid w:val="0031367B"/>
    <w:rsid w:val="003136DE"/>
    <w:rsid w:val="00313C67"/>
    <w:rsid w:val="003159E6"/>
    <w:rsid w:val="003169C7"/>
    <w:rsid w:val="00316C75"/>
    <w:rsid w:val="00317C32"/>
    <w:rsid w:val="00322A12"/>
    <w:rsid w:val="0032325C"/>
    <w:rsid w:val="00323640"/>
    <w:rsid w:val="00324196"/>
    <w:rsid w:val="00324ECE"/>
    <w:rsid w:val="00325E08"/>
    <w:rsid w:val="0032667B"/>
    <w:rsid w:val="00326FE8"/>
    <w:rsid w:val="003273B5"/>
    <w:rsid w:val="003279AD"/>
    <w:rsid w:val="0033008C"/>
    <w:rsid w:val="00330C04"/>
    <w:rsid w:val="00334E84"/>
    <w:rsid w:val="00335430"/>
    <w:rsid w:val="003364F9"/>
    <w:rsid w:val="00336CAE"/>
    <w:rsid w:val="00337909"/>
    <w:rsid w:val="00341306"/>
    <w:rsid w:val="00341CB8"/>
    <w:rsid w:val="00341E14"/>
    <w:rsid w:val="00342973"/>
    <w:rsid w:val="0034315C"/>
    <w:rsid w:val="00343517"/>
    <w:rsid w:val="00344501"/>
    <w:rsid w:val="00344887"/>
    <w:rsid w:val="00345893"/>
    <w:rsid w:val="00345CE9"/>
    <w:rsid w:val="003469BD"/>
    <w:rsid w:val="00347CD0"/>
    <w:rsid w:val="00351073"/>
    <w:rsid w:val="003521F3"/>
    <w:rsid w:val="00353784"/>
    <w:rsid w:val="003537E2"/>
    <w:rsid w:val="003542A2"/>
    <w:rsid w:val="00354CA0"/>
    <w:rsid w:val="0035551C"/>
    <w:rsid w:val="003555AD"/>
    <w:rsid w:val="00357500"/>
    <w:rsid w:val="0036116A"/>
    <w:rsid w:val="003617D5"/>
    <w:rsid w:val="00361F00"/>
    <w:rsid w:val="00362542"/>
    <w:rsid w:val="003634D0"/>
    <w:rsid w:val="003635F2"/>
    <w:rsid w:val="00363733"/>
    <w:rsid w:val="00363997"/>
    <w:rsid w:val="00363EAA"/>
    <w:rsid w:val="00364136"/>
    <w:rsid w:val="003642EE"/>
    <w:rsid w:val="003702E3"/>
    <w:rsid w:val="00370857"/>
    <w:rsid w:val="00372044"/>
    <w:rsid w:val="00372385"/>
    <w:rsid w:val="0037290F"/>
    <w:rsid w:val="00372BB2"/>
    <w:rsid w:val="00372E17"/>
    <w:rsid w:val="00373321"/>
    <w:rsid w:val="003735DA"/>
    <w:rsid w:val="003744C7"/>
    <w:rsid w:val="00375CCF"/>
    <w:rsid w:val="00375FAA"/>
    <w:rsid w:val="00375FFF"/>
    <w:rsid w:val="003766DD"/>
    <w:rsid w:val="00380846"/>
    <w:rsid w:val="00381CD6"/>
    <w:rsid w:val="00381D3A"/>
    <w:rsid w:val="00382360"/>
    <w:rsid w:val="003823D3"/>
    <w:rsid w:val="003831B7"/>
    <w:rsid w:val="003835EC"/>
    <w:rsid w:val="003839C6"/>
    <w:rsid w:val="00384020"/>
    <w:rsid w:val="00384CD5"/>
    <w:rsid w:val="00384E5D"/>
    <w:rsid w:val="0038524B"/>
    <w:rsid w:val="00385D18"/>
    <w:rsid w:val="00385D94"/>
    <w:rsid w:val="00386FFD"/>
    <w:rsid w:val="0038772E"/>
    <w:rsid w:val="0039087C"/>
    <w:rsid w:val="00390ADE"/>
    <w:rsid w:val="00390B98"/>
    <w:rsid w:val="00390C1C"/>
    <w:rsid w:val="0039122C"/>
    <w:rsid w:val="00391F12"/>
    <w:rsid w:val="00392588"/>
    <w:rsid w:val="003927AD"/>
    <w:rsid w:val="003932EC"/>
    <w:rsid w:val="003936C5"/>
    <w:rsid w:val="00394227"/>
    <w:rsid w:val="003948E3"/>
    <w:rsid w:val="00397369"/>
    <w:rsid w:val="00397B11"/>
    <w:rsid w:val="00397DE7"/>
    <w:rsid w:val="00397F08"/>
    <w:rsid w:val="003A06AA"/>
    <w:rsid w:val="003A13EC"/>
    <w:rsid w:val="003A235F"/>
    <w:rsid w:val="003A2831"/>
    <w:rsid w:val="003A4798"/>
    <w:rsid w:val="003A5B90"/>
    <w:rsid w:val="003A62D7"/>
    <w:rsid w:val="003A7212"/>
    <w:rsid w:val="003B1781"/>
    <w:rsid w:val="003B190E"/>
    <w:rsid w:val="003B3374"/>
    <w:rsid w:val="003B342B"/>
    <w:rsid w:val="003B3C68"/>
    <w:rsid w:val="003B44D9"/>
    <w:rsid w:val="003B51DF"/>
    <w:rsid w:val="003B5870"/>
    <w:rsid w:val="003B61AB"/>
    <w:rsid w:val="003B641C"/>
    <w:rsid w:val="003B655B"/>
    <w:rsid w:val="003B6E88"/>
    <w:rsid w:val="003B71A4"/>
    <w:rsid w:val="003B7EF4"/>
    <w:rsid w:val="003C069B"/>
    <w:rsid w:val="003C23FE"/>
    <w:rsid w:val="003C29CA"/>
    <w:rsid w:val="003C3C89"/>
    <w:rsid w:val="003C3ECB"/>
    <w:rsid w:val="003C44BC"/>
    <w:rsid w:val="003C50BD"/>
    <w:rsid w:val="003C57CC"/>
    <w:rsid w:val="003C59EF"/>
    <w:rsid w:val="003C655F"/>
    <w:rsid w:val="003C6D39"/>
    <w:rsid w:val="003C735F"/>
    <w:rsid w:val="003C740D"/>
    <w:rsid w:val="003D1A80"/>
    <w:rsid w:val="003D1CE0"/>
    <w:rsid w:val="003D2131"/>
    <w:rsid w:val="003D2591"/>
    <w:rsid w:val="003D2A3B"/>
    <w:rsid w:val="003D2DDD"/>
    <w:rsid w:val="003D40DE"/>
    <w:rsid w:val="003D413F"/>
    <w:rsid w:val="003D4155"/>
    <w:rsid w:val="003D56EE"/>
    <w:rsid w:val="003D63BB"/>
    <w:rsid w:val="003D72BF"/>
    <w:rsid w:val="003D7561"/>
    <w:rsid w:val="003D7B37"/>
    <w:rsid w:val="003D7E5A"/>
    <w:rsid w:val="003E0A89"/>
    <w:rsid w:val="003E1F95"/>
    <w:rsid w:val="003E22C8"/>
    <w:rsid w:val="003E242D"/>
    <w:rsid w:val="003E2545"/>
    <w:rsid w:val="003E2C14"/>
    <w:rsid w:val="003E2E21"/>
    <w:rsid w:val="003E3789"/>
    <w:rsid w:val="003E4ADC"/>
    <w:rsid w:val="003E4E7A"/>
    <w:rsid w:val="003E67E8"/>
    <w:rsid w:val="003E6FF3"/>
    <w:rsid w:val="003E7092"/>
    <w:rsid w:val="003E7325"/>
    <w:rsid w:val="003E73E7"/>
    <w:rsid w:val="003E7C7D"/>
    <w:rsid w:val="003E7F13"/>
    <w:rsid w:val="003F01E4"/>
    <w:rsid w:val="003F0B1E"/>
    <w:rsid w:val="003F0FEE"/>
    <w:rsid w:val="003F1D73"/>
    <w:rsid w:val="003F25DA"/>
    <w:rsid w:val="003F3DE7"/>
    <w:rsid w:val="003F3FAB"/>
    <w:rsid w:val="003F500C"/>
    <w:rsid w:val="003F597E"/>
    <w:rsid w:val="003F5CB3"/>
    <w:rsid w:val="003F6A94"/>
    <w:rsid w:val="003F6F7C"/>
    <w:rsid w:val="003F7C7C"/>
    <w:rsid w:val="00400028"/>
    <w:rsid w:val="00400126"/>
    <w:rsid w:val="0040047E"/>
    <w:rsid w:val="004005D9"/>
    <w:rsid w:val="00400688"/>
    <w:rsid w:val="00401328"/>
    <w:rsid w:val="0040181A"/>
    <w:rsid w:val="004018EC"/>
    <w:rsid w:val="00401A57"/>
    <w:rsid w:val="00401C78"/>
    <w:rsid w:val="00401DD6"/>
    <w:rsid w:val="004024C9"/>
    <w:rsid w:val="00403F88"/>
    <w:rsid w:val="004059AD"/>
    <w:rsid w:val="00405ED3"/>
    <w:rsid w:val="00406E9C"/>
    <w:rsid w:val="00411AA7"/>
    <w:rsid w:val="004121AC"/>
    <w:rsid w:val="004123E4"/>
    <w:rsid w:val="00412E32"/>
    <w:rsid w:val="004132BF"/>
    <w:rsid w:val="004137FD"/>
    <w:rsid w:val="004138FD"/>
    <w:rsid w:val="00413B85"/>
    <w:rsid w:val="0041475F"/>
    <w:rsid w:val="00416C7F"/>
    <w:rsid w:val="004176C6"/>
    <w:rsid w:val="00417CC2"/>
    <w:rsid w:val="00420495"/>
    <w:rsid w:val="0042088F"/>
    <w:rsid w:val="00420EB2"/>
    <w:rsid w:val="00421096"/>
    <w:rsid w:val="00421B3A"/>
    <w:rsid w:val="00421F8F"/>
    <w:rsid w:val="0042252C"/>
    <w:rsid w:val="00422717"/>
    <w:rsid w:val="0042387B"/>
    <w:rsid w:val="00424AE4"/>
    <w:rsid w:val="00425311"/>
    <w:rsid w:val="0042541F"/>
    <w:rsid w:val="0042596A"/>
    <w:rsid w:val="004271F5"/>
    <w:rsid w:val="004275A6"/>
    <w:rsid w:val="004314BF"/>
    <w:rsid w:val="004319EA"/>
    <w:rsid w:val="00432F9E"/>
    <w:rsid w:val="0043317C"/>
    <w:rsid w:val="00433B4A"/>
    <w:rsid w:val="004356B5"/>
    <w:rsid w:val="004358D7"/>
    <w:rsid w:val="004366C2"/>
    <w:rsid w:val="00437B38"/>
    <w:rsid w:val="00437E07"/>
    <w:rsid w:val="00440CF6"/>
    <w:rsid w:val="00441220"/>
    <w:rsid w:val="0044160E"/>
    <w:rsid w:val="0044242B"/>
    <w:rsid w:val="00442BE7"/>
    <w:rsid w:val="00442C85"/>
    <w:rsid w:val="00444348"/>
    <w:rsid w:val="004444DD"/>
    <w:rsid w:val="004448FE"/>
    <w:rsid w:val="00444ECC"/>
    <w:rsid w:val="00445B38"/>
    <w:rsid w:val="00445D36"/>
    <w:rsid w:val="00445EC3"/>
    <w:rsid w:val="004460C2"/>
    <w:rsid w:val="00446290"/>
    <w:rsid w:val="004463B2"/>
    <w:rsid w:val="00446991"/>
    <w:rsid w:val="00446DCE"/>
    <w:rsid w:val="00447103"/>
    <w:rsid w:val="0045001C"/>
    <w:rsid w:val="004505D8"/>
    <w:rsid w:val="00451FCC"/>
    <w:rsid w:val="00452318"/>
    <w:rsid w:val="00452757"/>
    <w:rsid w:val="004533D2"/>
    <w:rsid w:val="00453B12"/>
    <w:rsid w:val="004543AE"/>
    <w:rsid w:val="00454AF2"/>
    <w:rsid w:val="00454F1D"/>
    <w:rsid w:val="00455654"/>
    <w:rsid w:val="004559DD"/>
    <w:rsid w:val="00455ABC"/>
    <w:rsid w:val="0045607D"/>
    <w:rsid w:val="0045681B"/>
    <w:rsid w:val="00456D78"/>
    <w:rsid w:val="00456EF8"/>
    <w:rsid w:val="00457225"/>
    <w:rsid w:val="004576EC"/>
    <w:rsid w:val="00457A5A"/>
    <w:rsid w:val="00457EE3"/>
    <w:rsid w:val="00460A44"/>
    <w:rsid w:val="00460B10"/>
    <w:rsid w:val="00461634"/>
    <w:rsid w:val="00461C14"/>
    <w:rsid w:val="00461D91"/>
    <w:rsid w:val="00462CA2"/>
    <w:rsid w:val="0046311C"/>
    <w:rsid w:val="004644B3"/>
    <w:rsid w:val="00465645"/>
    <w:rsid w:val="00465FFF"/>
    <w:rsid w:val="00466E14"/>
    <w:rsid w:val="00470344"/>
    <w:rsid w:val="004707E2"/>
    <w:rsid w:val="00470B84"/>
    <w:rsid w:val="00470DCA"/>
    <w:rsid w:val="00471461"/>
    <w:rsid w:val="00471E57"/>
    <w:rsid w:val="00473260"/>
    <w:rsid w:val="00473C9C"/>
    <w:rsid w:val="00474597"/>
    <w:rsid w:val="00474631"/>
    <w:rsid w:val="0047484F"/>
    <w:rsid w:val="00475AE4"/>
    <w:rsid w:val="0047647D"/>
    <w:rsid w:val="0047656A"/>
    <w:rsid w:val="004765DE"/>
    <w:rsid w:val="00476DA1"/>
    <w:rsid w:val="00476E0B"/>
    <w:rsid w:val="00476EB5"/>
    <w:rsid w:val="00477302"/>
    <w:rsid w:val="00477C5E"/>
    <w:rsid w:val="00477DC1"/>
    <w:rsid w:val="00477EF0"/>
    <w:rsid w:val="004804AA"/>
    <w:rsid w:val="00480B3C"/>
    <w:rsid w:val="00480B3F"/>
    <w:rsid w:val="00481291"/>
    <w:rsid w:val="00481403"/>
    <w:rsid w:val="0048189A"/>
    <w:rsid w:val="00481FD4"/>
    <w:rsid w:val="0048217B"/>
    <w:rsid w:val="00484482"/>
    <w:rsid w:val="00484541"/>
    <w:rsid w:val="00484B7C"/>
    <w:rsid w:val="00486696"/>
    <w:rsid w:val="00486B7E"/>
    <w:rsid w:val="00486F21"/>
    <w:rsid w:val="00486FC2"/>
    <w:rsid w:val="00490487"/>
    <w:rsid w:val="00490A1A"/>
    <w:rsid w:val="0049266A"/>
    <w:rsid w:val="004929B3"/>
    <w:rsid w:val="00492CE1"/>
    <w:rsid w:val="00493393"/>
    <w:rsid w:val="00494C0C"/>
    <w:rsid w:val="00495608"/>
    <w:rsid w:val="00495CB7"/>
    <w:rsid w:val="00495CB8"/>
    <w:rsid w:val="00495D17"/>
    <w:rsid w:val="00495F99"/>
    <w:rsid w:val="0049626F"/>
    <w:rsid w:val="00496439"/>
    <w:rsid w:val="00497326"/>
    <w:rsid w:val="00497D38"/>
    <w:rsid w:val="00497D85"/>
    <w:rsid w:val="00497EBF"/>
    <w:rsid w:val="004A0E82"/>
    <w:rsid w:val="004A250C"/>
    <w:rsid w:val="004A2CBA"/>
    <w:rsid w:val="004A4043"/>
    <w:rsid w:val="004A4055"/>
    <w:rsid w:val="004A4119"/>
    <w:rsid w:val="004A4511"/>
    <w:rsid w:val="004A77FE"/>
    <w:rsid w:val="004B028F"/>
    <w:rsid w:val="004B1092"/>
    <w:rsid w:val="004B18FC"/>
    <w:rsid w:val="004B2679"/>
    <w:rsid w:val="004B36BC"/>
    <w:rsid w:val="004B5042"/>
    <w:rsid w:val="004B5373"/>
    <w:rsid w:val="004B5B48"/>
    <w:rsid w:val="004B6402"/>
    <w:rsid w:val="004B6641"/>
    <w:rsid w:val="004B736C"/>
    <w:rsid w:val="004B759C"/>
    <w:rsid w:val="004B7EC3"/>
    <w:rsid w:val="004C0054"/>
    <w:rsid w:val="004C0136"/>
    <w:rsid w:val="004C11AF"/>
    <w:rsid w:val="004C2B2D"/>
    <w:rsid w:val="004C2F81"/>
    <w:rsid w:val="004C31F6"/>
    <w:rsid w:val="004C393B"/>
    <w:rsid w:val="004C5345"/>
    <w:rsid w:val="004C6459"/>
    <w:rsid w:val="004C7D5E"/>
    <w:rsid w:val="004D0CA5"/>
    <w:rsid w:val="004D1C06"/>
    <w:rsid w:val="004D279D"/>
    <w:rsid w:val="004D3533"/>
    <w:rsid w:val="004D3B6A"/>
    <w:rsid w:val="004D4D63"/>
    <w:rsid w:val="004D5BE1"/>
    <w:rsid w:val="004D5D0C"/>
    <w:rsid w:val="004D6B21"/>
    <w:rsid w:val="004D6C98"/>
    <w:rsid w:val="004D6F3B"/>
    <w:rsid w:val="004D7386"/>
    <w:rsid w:val="004D7BBD"/>
    <w:rsid w:val="004E00C4"/>
    <w:rsid w:val="004E0281"/>
    <w:rsid w:val="004E158E"/>
    <w:rsid w:val="004E23D4"/>
    <w:rsid w:val="004E337A"/>
    <w:rsid w:val="004E44A5"/>
    <w:rsid w:val="004E4B79"/>
    <w:rsid w:val="004E5098"/>
    <w:rsid w:val="004E56C6"/>
    <w:rsid w:val="004E5823"/>
    <w:rsid w:val="004E5E80"/>
    <w:rsid w:val="004E6793"/>
    <w:rsid w:val="004E67CF"/>
    <w:rsid w:val="004E6E05"/>
    <w:rsid w:val="004E6F0E"/>
    <w:rsid w:val="004E7B6D"/>
    <w:rsid w:val="004F00C0"/>
    <w:rsid w:val="004F0C1E"/>
    <w:rsid w:val="004F0DD8"/>
    <w:rsid w:val="004F107E"/>
    <w:rsid w:val="004F12B5"/>
    <w:rsid w:val="004F1764"/>
    <w:rsid w:val="004F23E7"/>
    <w:rsid w:val="004F39BA"/>
    <w:rsid w:val="004F39BE"/>
    <w:rsid w:val="004F3D7D"/>
    <w:rsid w:val="004F450C"/>
    <w:rsid w:val="004F531A"/>
    <w:rsid w:val="004F5853"/>
    <w:rsid w:val="004F5B04"/>
    <w:rsid w:val="004F5D24"/>
    <w:rsid w:val="004F6828"/>
    <w:rsid w:val="004F6888"/>
    <w:rsid w:val="004F7079"/>
    <w:rsid w:val="004F7773"/>
    <w:rsid w:val="004F78D7"/>
    <w:rsid w:val="005001A0"/>
    <w:rsid w:val="00500324"/>
    <w:rsid w:val="005008A8"/>
    <w:rsid w:val="005009C6"/>
    <w:rsid w:val="005024A4"/>
    <w:rsid w:val="0050390B"/>
    <w:rsid w:val="00505B9F"/>
    <w:rsid w:val="00506988"/>
    <w:rsid w:val="00507DDB"/>
    <w:rsid w:val="00513C38"/>
    <w:rsid w:val="00514173"/>
    <w:rsid w:val="005142EC"/>
    <w:rsid w:val="0051523E"/>
    <w:rsid w:val="005155EA"/>
    <w:rsid w:val="00515C0B"/>
    <w:rsid w:val="00516189"/>
    <w:rsid w:val="00516DB5"/>
    <w:rsid w:val="00516FB6"/>
    <w:rsid w:val="00517AC9"/>
    <w:rsid w:val="00517F6B"/>
    <w:rsid w:val="0052048C"/>
    <w:rsid w:val="005212C3"/>
    <w:rsid w:val="005216DA"/>
    <w:rsid w:val="00523021"/>
    <w:rsid w:val="00523C23"/>
    <w:rsid w:val="0052401F"/>
    <w:rsid w:val="00524A85"/>
    <w:rsid w:val="00524FA6"/>
    <w:rsid w:val="005260DD"/>
    <w:rsid w:val="00530101"/>
    <w:rsid w:val="00530834"/>
    <w:rsid w:val="00530F58"/>
    <w:rsid w:val="00531177"/>
    <w:rsid w:val="00531703"/>
    <w:rsid w:val="00532FFE"/>
    <w:rsid w:val="005334DA"/>
    <w:rsid w:val="005334F7"/>
    <w:rsid w:val="00533506"/>
    <w:rsid w:val="0053461E"/>
    <w:rsid w:val="005348F4"/>
    <w:rsid w:val="005349DA"/>
    <w:rsid w:val="00535C91"/>
    <w:rsid w:val="00535F9C"/>
    <w:rsid w:val="00536539"/>
    <w:rsid w:val="00536D80"/>
    <w:rsid w:val="00537142"/>
    <w:rsid w:val="00537326"/>
    <w:rsid w:val="00537C43"/>
    <w:rsid w:val="00540317"/>
    <w:rsid w:val="005407AA"/>
    <w:rsid w:val="00540B38"/>
    <w:rsid w:val="00541961"/>
    <w:rsid w:val="00542E5A"/>
    <w:rsid w:val="0054300C"/>
    <w:rsid w:val="00543BC2"/>
    <w:rsid w:val="00544D72"/>
    <w:rsid w:val="00546BEA"/>
    <w:rsid w:val="00546D7B"/>
    <w:rsid w:val="00547172"/>
    <w:rsid w:val="005472DE"/>
    <w:rsid w:val="005474DF"/>
    <w:rsid w:val="00547B8F"/>
    <w:rsid w:val="0055100C"/>
    <w:rsid w:val="00551EF5"/>
    <w:rsid w:val="0055306F"/>
    <w:rsid w:val="005542BF"/>
    <w:rsid w:val="00555884"/>
    <w:rsid w:val="00556722"/>
    <w:rsid w:val="00557C1B"/>
    <w:rsid w:val="00560338"/>
    <w:rsid w:val="005608F2"/>
    <w:rsid w:val="005615F6"/>
    <w:rsid w:val="00561CED"/>
    <w:rsid w:val="00561D03"/>
    <w:rsid w:val="005620E0"/>
    <w:rsid w:val="00563C14"/>
    <w:rsid w:val="00563CF3"/>
    <w:rsid w:val="00565A85"/>
    <w:rsid w:val="00565D3F"/>
    <w:rsid w:val="00565D63"/>
    <w:rsid w:val="005668B1"/>
    <w:rsid w:val="0056738A"/>
    <w:rsid w:val="00567941"/>
    <w:rsid w:val="00567A59"/>
    <w:rsid w:val="00567E22"/>
    <w:rsid w:val="005702C6"/>
    <w:rsid w:val="00570753"/>
    <w:rsid w:val="00570F1E"/>
    <w:rsid w:val="00571A5B"/>
    <w:rsid w:val="00572181"/>
    <w:rsid w:val="005726B9"/>
    <w:rsid w:val="0057287B"/>
    <w:rsid w:val="00573827"/>
    <w:rsid w:val="00574BB5"/>
    <w:rsid w:val="00575862"/>
    <w:rsid w:val="00575EFE"/>
    <w:rsid w:val="005773E7"/>
    <w:rsid w:val="0057775A"/>
    <w:rsid w:val="005817EE"/>
    <w:rsid w:val="00583BF9"/>
    <w:rsid w:val="00584571"/>
    <w:rsid w:val="005851BA"/>
    <w:rsid w:val="00585D78"/>
    <w:rsid w:val="00586C58"/>
    <w:rsid w:val="005876A3"/>
    <w:rsid w:val="005876F0"/>
    <w:rsid w:val="00587718"/>
    <w:rsid w:val="00591E10"/>
    <w:rsid w:val="00592EED"/>
    <w:rsid w:val="00592FF6"/>
    <w:rsid w:val="00593D2D"/>
    <w:rsid w:val="00593FD8"/>
    <w:rsid w:val="005946DD"/>
    <w:rsid w:val="00594CB7"/>
    <w:rsid w:val="0059582D"/>
    <w:rsid w:val="005959FE"/>
    <w:rsid w:val="00595BA1"/>
    <w:rsid w:val="005976BC"/>
    <w:rsid w:val="00597C88"/>
    <w:rsid w:val="00597EB4"/>
    <w:rsid w:val="005A090A"/>
    <w:rsid w:val="005A2022"/>
    <w:rsid w:val="005A2FBC"/>
    <w:rsid w:val="005A3D4E"/>
    <w:rsid w:val="005A42BA"/>
    <w:rsid w:val="005A4345"/>
    <w:rsid w:val="005A57D8"/>
    <w:rsid w:val="005A7BA5"/>
    <w:rsid w:val="005A7C54"/>
    <w:rsid w:val="005B1202"/>
    <w:rsid w:val="005B1533"/>
    <w:rsid w:val="005B1D9A"/>
    <w:rsid w:val="005B263E"/>
    <w:rsid w:val="005B27D7"/>
    <w:rsid w:val="005B3318"/>
    <w:rsid w:val="005B3D39"/>
    <w:rsid w:val="005B49A2"/>
    <w:rsid w:val="005B4AC9"/>
    <w:rsid w:val="005B54A2"/>
    <w:rsid w:val="005B56C1"/>
    <w:rsid w:val="005B5DF4"/>
    <w:rsid w:val="005B6912"/>
    <w:rsid w:val="005B70E4"/>
    <w:rsid w:val="005B7154"/>
    <w:rsid w:val="005B71F1"/>
    <w:rsid w:val="005B7DBB"/>
    <w:rsid w:val="005C0238"/>
    <w:rsid w:val="005C0757"/>
    <w:rsid w:val="005C10D1"/>
    <w:rsid w:val="005C121C"/>
    <w:rsid w:val="005C1BEF"/>
    <w:rsid w:val="005C1DFE"/>
    <w:rsid w:val="005C2BB4"/>
    <w:rsid w:val="005C3718"/>
    <w:rsid w:val="005C461A"/>
    <w:rsid w:val="005C4A1F"/>
    <w:rsid w:val="005C5EA9"/>
    <w:rsid w:val="005C6510"/>
    <w:rsid w:val="005C7064"/>
    <w:rsid w:val="005C7AD0"/>
    <w:rsid w:val="005C7F58"/>
    <w:rsid w:val="005D05CB"/>
    <w:rsid w:val="005D08E4"/>
    <w:rsid w:val="005D2B11"/>
    <w:rsid w:val="005D2CCC"/>
    <w:rsid w:val="005D3CEB"/>
    <w:rsid w:val="005D4122"/>
    <w:rsid w:val="005D45A8"/>
    <w:rsid w:val="005D4F4E"/>
    <w:rsid w:val="005D51ED"/>
    <w:rsid w:val="005D5821"/>
    <w:rsid w:val="005D6280"/>
    <w:rsid w:val="005E0C23"/>
    <w:rsid w:val="005E0D49"/>
    <w:rsid w:val="005E19BE"/>
    <w:rsid w:val="005E1DB8"/>
    <w:rsid w:val="005E1E9C"/>
    <w:rsid w:val="005E2E11"/>
    <w:rsid w:val="005E35A1"/>
    <w:rsid w:val="005E5269"/>
    <w:rsid w:val="005E5739"/>
    <w:rsid w:val="005E6171"/>
    <w:rsid w:val="005E7EF2"/>
    <w:rsid w:val="005F033C"/>
    <w:rsid w:val="005F1347"/>
    <w:rsid w:val="005F185D"/>
    <w:rsid w:val="005F191A"/>
    <w:rsid w:val="005F2AFD"/>
    <w:rsid w:val="005F3594"/>
    <w:rsid w:val="005F4185"/>
    <w:rsid w:val="005F5DB3"/>
    <w:rsid w:val="005F61A1"/>
    <w:rsid w:val="005F620E"/>
    <w:rsid w:val="005F63CE"/>
    <w:rsid w:val="005F68B3"/>
    <w:rsid w:val="005F72C9"/>
    <w:rsid w:val="00600B15"/>
    <w:rsid w:val="00601542"/>
    <w:rsid w:val="0060181A"/>
    <w:rsid w:val="00601FBF"/>
    <w:rsid w:val="006030BA"/>
    <w:rsid w:val="00603B6B"/>
    <w:rsid w:val="00604774"/>
    <w:rsid w:val="00606029"/>
    <w:rsid w:val="006071F7"/>
    <w:rsid w:val="00607B9E"/>
    <w:rsid w:val="00610997"/>
    <w:rsid w:val="00610D17"/>
    <w:rsid w:val="00611B4B"/>
    <w:rsid w:val="00611B86"/>
    <w:rsid w:val="00612580"/>
    <w:rsid w:val="006129F9"/>
    <w:rsid w:val="00612E2C"/>
    <w:rsid w:val="006133CF"/>
    <w:rsid w:val="00613683"/>
    <w:rsid w:val="00614C12"/>
    <w:rsid w:val="00615344"/>
    <w:rsid w:val="00615680"/>
    <w:rsid w:val="00615878"/>
    <w:rsid w:val="0061589C"/>
    <w:rsid w:val="006166F6"/>
    <w:rsid w:val="00616CF3"/>
    <w:rsid w:val="00617192"/>
    <w:rsid w:val="00617BCE"/>
    <w:rsid w:val="0062011A"/>
    <w:rsid w:val="006225FB"/>
    <w:rsid w:val="006235D1"/>
    <w:rsid w:val="00625DD0"/>
    <w:rsid w:val="00630CA1"/>
    <w:rsid w:val="00630E90"/>
    <w:rsid w:val="00631FBC"/>
    <w:rsid w:val="0063397D"/>
    <w:rsid w:val="00634E12"/>
    <w:rsid w:val="00635FEE"/>
    <w:rsid w:val="00636053"/>
    <w:rsid w:val="006371C4"/>
    <w:rsid w:val="0063728F"/>
    <w:rsid w:val="00637312"/>
    <w:rsid w:val="0063732D"/>
    <w:rsid w:val="00637782"/>
    <w:rsid w:val="00640B2B"/>
    <w:rsid w:val="00640DB2"/>
    <w:rsid w:val="00641639"/>
    <w:rsid w:val="00641D05"/>
    <w:rsid w:val="0064270A"/>
    <w:rsid w:val="006433F7"/>
    <w:rsid w:val="00643649"/>
    <w:rsid w:val="0064373E"/>
    <w:rsid w:val="0064391E"/>
    <w:rsid w:val="00644B66"/>
    <w:rsid w:val="00645F5D"/>
    <w:rsid w:val="0064681A"/>
    <w:rsid w:val="00646838"/>
    <w:rsid w:val="006516B9"/>
    <w:rsid w:val="006517D1"/>
    <w:rsid w:val="006528D0"/>
    <w:rsid w:val="0065444F"/>
    <w:rsid w:val="00654516"/>
    <w:rsid w:val="00654A66"/>
    <w:rsid w:val="0065512E"/>
    <w:rsid w:val="00655362"/>
    <w:rsid w:val="00655504"/>
    <w:rsid w:val="00655D9E"/>
    <w:rsid w:val="00660274"/>
    <w:rsid w:val="00660679"/>
    <w:rsid w:val="00660FA1"/>
    <w:rsid w:val="0066106D"/>
    <w:rsid w:val="00661403"/>
    <w:rsid w:val="00662B7E"/>
    <w:rsid w:val="00664954"/>
    <w:rsid w:val="006656CD"/>
    <w:rsid w:val="0066663D"/>
    <w:rsid w:val="0066748E"/>
    <w:rsid w:val="006675E2"/>
    <w:rsid w:val="00667752"/>
    <w:rsid w:val="00667AA0"/>
    <w:rsid w:val="00667B8E"/>
    <w:rsid w:val="00670019"/>
    <w:rsid w:val="006702A5"/>
    <w:rsid w:val="00670731"/>
    <w:rsid w:val="00670A69"/>
    <w:rsid w:val="0067188A"/>
    <w:rsid w:val="006718E9"/>
    <w:rsid w:val="006722D8"/>
    <w:rsid w:val="00672604"/>
    <w:rsid w:val="006727BD"/>
    <w:rsid w:val="00673A20"/>
    <w:rsid w:val="0067424C"/>
    <w:rsid w:val="006752E2"/>
    <w:rsid w:val="006756CD"/>
    <w:rsid w:val="0067579F"/>
    <w:rsid w:val="00675909"/>
    <w:rsid w:val="00675B6F"/>
    <w:rsid w:val="00676579"/>
    <w:rsid w:val="006767A2"/>
    <w:rsid w:val="0067798A"/>
    <w:rsid w:val="00677AE0"/>
    <w:rsid w:val="00681996"/>
    <w:rsid w:val="0068218A"/>
    <w:rsid w:val="00682DD9"/>
    <w:rsid w:val="00682DEC"/>
    <w:rsid w:val="00682F74"/>
    <w:rsid w:val="0068356F"/>
    <w:rsid w:val="0068407C"/>
    <w:rsid w:val="006854FB"/>
    <w:rsid w:val="006861B9"/>
    <w:rsid w:val="00686717"/>
    <w:rsid w:val="00686EA8"/>
    <w:rsid w:val="006876C2"/>
    <w:rsid w:val="00687A8A"/>
    <w:rsid w:val="00690544"/>
    <w:rsid w:val="006926CB"/>
    <w:rsid w:val="00693746"/>
    <w:rsid w:val="00693B85"/>
    <w:rsid w:val="00693F01"/>
    <w:rsid w:val="0069570B"/>
    <w:rsid w:val="00696BFB"/>
    <w:rsid w:val="00696EF8"/>
    <w:rsid w:val="00697E85"/>
    <w:rsid w:val="006A0FA3"/>
    <w:rsid w:val="006A1922"/>
    <w:rsid w:val="006A2E83"/>
    <w:rsid w:val="006A377B"/>
    <w:rsid w:val="006A6127"/>
    <w:rsid w:val="006A6321"/>
    <w:rsid w:val="006A6667"/>
    <w:rsid w:val="006A6F03"/>
    <w:rsid w:val="006A6F43"/>
    <w:rsid w:val="006A7540"/>
    <w:rsid w:val="006B1C59"/>
    <w:rsid w:val="006B26C0"/>
    <w:rsid w:val="006B272F"/>
    <w:rsid w:val="006B2EE8"/>
    <w:rsid w:val="006B3CEF"/>
    <w:rsid w:val="006B42CE"/>
    <w:rsid w:val="006B4A3D"/>
    <w:rsid w:val="006B56B9"/>
    <w:rsid w:val="006B5E00"/>
    <w:rsid w:val="006B6A5D"/>
    <w:rsid w:val="006B7606"/>
    <w:rsid w:val="006C00F4"/>
    <w:rsid w:val="006C131B"/>
    <w:rsid w:val="006C1769"/>
    <w:rsid w:val="006C17BA"/>
    <w:rsid w:val="006C274B"/>
    <w:rsid w:val="006C2B13"/>
    <w:rsid w:val="006C338D"/>
    <w:rsid w:val="006C4B3F"/>
    <w:rsid w:val="006C53C0"/>
    <w:rsid w:val="006C570C"/>
    <w:rsid w:val="006C5AFA"/>
    <w:rsid w:val="006C5BAF"/>
    <w:rsid w:val="006C7FAB"/>
    <w:rsid w:val="006D0A49"/>
    <w:rsid w:val="006D1164"/>
    <w:rsid w:val="006D1758"/>
    <w:rsid w:val="006D2BE8"/>
    <w:rsid w:val="006D3A96"/>
    <w:rsid w:val="006D403C"/>
    <w:rsid w:val="006D46A0"/>
    <w:rsid w:val="006D5415"/>
    <w:rsid w:val="006D5DE4"/>
    <w:rsid w:val="006D6A46"/>
    <w:rsid w:val="006D77A4"/>
    <w:rsid w:val="006E0378"/>
    <w:rsid w:val="006E0E32"/>
    <w:rsid w:val="006E118F"/>
    <w:rsid w:val="006E1723"/>
    <w:rsid w:val="006E2066"/>
    <w:rsid w:val="006E4BCA"/>
    <w:rsid w:val="006E4C96"/>
    <w:rsid w:val="006E527E"/>
    <w:rsid w:val="006E56A7"/>
    <w:rsid w:val="006E5D00"/>
    <w:rsid w:val="006E607F"/>
    <w:rsid w:val="006E75E7"/>
    <w:rsid w:val="006E76FB"/>
    <w:rsid w:val="006E7E6F"/>
    <w:rsid w:val="006F033F"/>
    <w:rsid w:val="006F0681"/>
    <w:rsid w:val="006F074C"/>
    <w:rsid w:val="006F13DB"/>
    <w:rsid w:val="006F18B4"/>
    <w:rsid w:val="006F215B"/>
    <w:rsid w:val="006F241B"/>
    <w:rsid w:val="006F25B2"/>
    <w:rsid w:val="006F263D"/>
    <w:rsid w:val="006F2B29"/>
    <w:rsid w:val="006F32B3"/>
    <w:rsid w:val="006F3CB2"/>
    <w:rsid w:val="006F3E53"/>
    <w:rsid w:val="006F4786"/>
    <w:rsid w:val="006F5174"/>
    <w:rsid w:val="006F6856"/>
    <w:rsid w:val="006F6D6A"/>
    <w:rsid w:val="006F7383"/>
    <w:rsid w:val="006F7694"/>
    <w:rsid w:val="00700001"/>
    <w:rsid w:val="007007AD"/>
    <w:rsid w:val="0070096A"/>
    <w:rsid w:val="00700971"/>
    <w:rsid w:val="00700F22"/>
    <w:rsid w:val="007011F4"/>
    <w:rsid w:val="00701452"/>
    <w:rsid w:val="00702FB2"/>
    <w:rsid w:val="007032AF"/>
    <w:rsid w:val="00703D7C"/>
    <w:rsid w:val="00704046"/>
    <w:rsid w:val="007043DE"/>
    <w:rsid w:val="007047F7"/>
    <w:rsid w:val="00704869"/>
    <w:rsid w:val="00705D6E"/>
    <w:rsid w:val="007068A5"/>
    <w:rsid w:val="00706B2C"/>
    <w:rsid w:val="00710A8D"/>
    <w:rsid w:val="00710FC4"/>
    <w:rsid w:val="00711139"/>
    <w:rsid w:val="007111FC"/>
    <w:rsid w:val="00711642"/>
    <w:rsid w:val="007119BB"/>
    <w:rsid w:val="00714AC9"/>
    <w:rsid w:val="00715992"/>
    <w:rsid w:val="00715FEA"/>
    <w:rsid w:val="00716F81"/>
    <w:rsid w:val="00717C92"/>
    <w:rsid w:val="00717F98"/>
    <w:rsid w:val="00720644"/>
    <w:rsid w:val="00723C57"/>
    <w:rsid w:val="00724F51"/>
    <w:rsid w:val="0072523B"/>
    <w:rsid w:val="0072541A"/>
    <w:rsid w:val="00726CD1"/>
    <w:rsid w:val="00727E5D"/>
    <w:rsid w:val="00731292"/>
    <w:rsid w:val="007312C6"/>
    <w:rsid w:val="00731DC6"/>
    <w:rsid w:val="007324BD"/>
    <w:rsid w:val="007343B0"/>
    <w:rsid w:val="007366D2"/>
    <w:rsid w:val="00736A92"/>
    <w:rsid w:val="007372A0"/>
    <w:rsid w:val="00737820"/>
    <w:rsid w:val="007400DD"/>
    <w:rsid w:val="00740156"/>
    <w:rsid w:val="00740F4E"/>
    <w:rsid w:val="00741461"/>
    <w:rsid w:val="00741F83"/>
    <w:rsid w:val="007426BC"/>
    <w:rsid w:val="00742703"/>
    <w:rsid w:val="00742B09"/>
    <w:rsid w:val="00742F4E"/>
    <w:rsid w:val="00744FE7"/>
    <w:rsid w:val="00745200"/>
    <w:rsid w:val="0074566A"/>
    <w:rsid w:val="00745BAC"/>
    <w:rsid w:val="007479C8"/>
    <w:rsid w:val="00747B99"/>
    <w:rsid w:val="007518F4"/>
    <w:rsid w:val="007532FF"/>
    <w:rsid w:val="007533EB"/>
    <w:rsid w:val="00753B8D"/>
    <w:rsid w:val="00753BD6"/>
    <w:rsid w:val="007543C0"/>
    <w:rsid w:val="00755AFD"/>
    <w:rsid w:val="00755B86"/>
    <w:rsid w:val="007560BB"/>
    <w:rsid w:val="00756807"/>
    <w:rsid w:val="00756A29"/>
    <w:rsid w:val="00756BA7"/>
    <w:rsid w:val="00757790"/>
    <w:rsid w:val="0076017E"/>
    <w:rsid w:val="007604CE"/>
    <w:rsid w:val="00760C29"/>
    <w:rsid w:val="00762045"/>
    <w:rsid w:val="007639DE"/>
    <w:rsid w:val="00764943"/>
    <w:rsid w:val="007649C6"/>
    <w:rsid w:val="00764A09"/>
    <w:rsid w:val="00764D2D"/>
    <w:rsid w:val="007654A0"/>
    <w:rsid w:val="0076590C"/>
    <w:rsid w:val="00766423"/>
    <w:rsid w:val="00766EEC"/>
    <w:rsid w:val="00767237"/>
    <w:rsid w:val="00767FEE"/>
    <w:rsid w:val="00770584"/>
    <w:rsid w:val="00770E68"/>
    <w:rsid w:val="00772032"/>
    <w:rsid w:val="00772A99"/>
    <w:rsid w:val="00773265"/>
    <w:rsid w:val="00773538"/>
    <w:rsid w:val="00773656"/>
    <w:rsid w:val="00773C49"/>
    <w:rsid w:val="00773CDB"/>
    <w:rsid w:val="00773E61"/>
    <w:rsid w:val="00774BCE"/>
    <w:rsid w:val="007751A8"/>
    <w:rsid w:val="00775D4B"/>
    <w:rsid w:val="00776A00"/>
    <w:rsid w:val="0077708D"/>
    <w:rsid w:val="00780C08"/>
    <w:rsid w:val="007811E1"/>
    <w:rsid w:val="00782110"/>
    <w:rsid w:val="0078234E"/>
    <w:rsid w:val="00783DDB"/>
    <w:rsid w:val="0078479A"/>
    <w:rsid w:val="007847A2"/>
    <w:rsid w:val="00784BB8"/>
    <w:rsid w:val="00785B84"/>
    <w:rsid w:val="007862AA"/>
    <w:rsid w:val="007863B8"/>
    <w:rsid w:val="007871C2"/>
    <w:rsid w:val="007871FC"/>
    <w:rsid w:val="007876E0"/>
    <w:rsid w:val="00787AB8"/>
    <w:rsid w:val="00787C42"/>
    <w:rsid w:val="00787E14"/>
    <w:rsid w:val="007906C7"/>
    <w:rsid w:val="0079155A"/>
    <w:rsid w:val="0079206D"/>
    <w:rsid w:val="0079284F"/>
    <w:rsid w:val="007948F8"/>
    <w:rsid w:val="00794C2D"/>
    <w:rsid w:val="00794FB0"/>
    <w:rsid w:val="0079679D"/>
    <w:rsid w:val="00796AE9"/>
    <w:rsid w:val="00797014"/>
    <w:rsid w:val="00797877"/>
    <w:rsid w:val="00797A30"/>
    <w:rsid w:val="007A0DAA"/>
    <w:rsid w:val="007A104B"/>
    <w:rsid w:val="007A15D5"/>
    <w:rsid w:val="007A21EB"/>
    <w:rsid w:val="007A3BD5"/>
    <w:rsid w:val="007A59BF"/>
    <w:rsid w:val="007A6092"/>
    <w:rsid w:val="007A6219"/>
    <w:rsid w:val="007A6A40"/>
    <w:rsid w:val="007A6FF1"/>
    <w:rsid w:val="007A7689"/>
    <w:rsid w:val="007B0243"/>
    <w:rsid w:val="007B04ED"/>
    <w:rsid w:val="007B084D"/>
    <w:rsid w:val="007B2F9F"/>
    <w:rsid w:val="007B4C33"/>
    <w:rsid w:val="007B4E36"/>
    <w:rsid w:val="007B525E"/>
    <w:rsid w:val="007B5322"/>
    <w:rsid w:val="007B5F52"/>
    <w:rsid w:val="007B616D"/>
    <w:rsid w:val="007B6467"/>
    <w:rsid w:val="007B6A39"/>
    <w:rsid w:val="007B6A51"/>
    <w:rsid w:val="007B6B35"/>
    <w:rsid w:val="007B7FB3"/>
    <w:rsid w:val="007C060D"/>
    <w:rsid w:val="007C074B"/>
    <w:rsid w:val="007C0B2D"/>
    <w:rsid w:val="007C108E"/>
    <w:rsid w:val="007C134B"/>
    <w:rsid w:val="007C1D01"/>
    <w:rsid w:val="007C240A"/>
    <w:rsid w:val="007C244D"/>
    <w:rsid w:val="007C25A6"/>
    <w:rsid w:val="007C2D21"/>
    <w:rsid w:val="007C4170"/>
    <w:rsid w:val="007C514B"/>
    <w:rsid w:val="007C5B87"/>
    <w:rsid w:val="007C609F"/>
    <w:rsid w:val="007C6577"/>
    <w:rsid w:val="007C752C"/>
    <w:rsid w:val="007C753C"/>
    <w:rsid w:val="007C7AC8"/>
    <w:rsid w:val="007C7EB2"/>
    <w:rsid w:val="007D148F"/>
    <w:rsid w:val="007D1C74"/>
    <w:rsid w:val="007D22F1"/>
    <w:rsid w:val="007D5323"/>
    <w:rsid w:val="007D5961"/>
    <w:rsid w:val="007D66CA"/>
    <w:rsid w:val="007D703E"/>
    <w:rsid w:val="007D72C0"/>
    <w:rsid w:val="007D7B32"/>
    <w:rsid w:val="007E0994"/>
    <w:rsid w:val="007E0B27"/>
    <w:rsid w:val="007E0FE0"/>
    <w:rsid w:val="007E1707"/>
    <w:rsid w:val="007E199E"/>
    <w:rsid w:val="007E19A0"/>
    <w:rsid w:val="007E1DF9"/>
    <w:rsid w:val="007E1E03"/>
    <w:rsid w:val="007E2FEE"/>
    <w:rsid w:val="007E369D"/>
    <w:rsid w:val="007E4D34"/>
    <w:rsid w:val="007E5065"/>
    <w:rsid w:val="007E57AE"/>
    <w:rsid w:val="007E67F1"/>
    <w:rsid w:val="007E6955"/>
    <w:rsid w:val="007E6CA4"/>
    <w:rsid w:val="007E7B65"/>
    <w:rsid w:val="007F00B0"/>
    <w:rsid w:val="007F030C"/>
    <w:rsid w:val="007F051C"/>
    <w:rsid w:val="007F12CE"/>
    <w:rsid w:val="007F2292"/>
    <w:rsid w:val="007F2329"/>
    <w:rsid w:val="007F248E"/>
    <w:rsid w:val="007F260F"/>
    <w:rsid w:val="007F2C57"/>
    <w:rsid w:val="007F336E"/>
    <w:rsid w:val="007F3D67"/>
    <w:rsid w:val="007F3E2D"/>
    <w:rsid w:val="007F5A47"/>
    <w:rsid w:val="007F5E25"/>
    <w:rsid w:val="007F644C"/>
    <w:rsid w:val="007F6550"/>
    <w:rsid w:val="007F6796"/>
    <w:rsid w:val="007F72F9"/>
    <w:rsid w:val="007F766D"/>
    <w:rsid w:val="007F7863"/>
    <w:rsid w:val="007F7B02"/>
    <w:rsid w:val="0080082D"/>
    <w:rsid w:val="00800A9F"/>
    <w:rsid w:val="00800FF7"/>
    <w:rsid w:val="008015BB"/>
    <w:rsid w:val="008025CD"/>
    <w:rsid w:val="00803271"/>
    <w:rsid w:val="00803360"/>
    <w:rsid w:val="008034EE"/>
    <w:rsid w:val="008035DB"/>
    <w:rsid w:val="00803611"/>
    <w:rsid w:val="00803788"/>
    <w:rsid w:val="008040A0"/>
    <w:rsid w:val="0080575E"/>
    <w:rsid w:val="008066B1"/>
    <w:rsid w:val="008069C7"/>
    <w:rsid w:val="008072C1"/>
    <w:rsid w:val="0080772F"/>
    <w:rsid w:val="0081149D"/>
    <w:rsid w:val="00812674"/>
    <w:rsid w:val="008127FB"/>
    <w:rsid w:val="00812A91"/>
    <w:rsid w:val="00813410"/>
    <w:rsid w:val="00813700"/>
    <w:rsid w:val="0081577C"/>
    <w:rsid w:val="008157ED"/>
    <w:rsid w:val="008159BD"/>
    <w:rsid w:val="00816738"/>
    <w:rsid w:val="00817FEB"/>
    <w:rsid w:val="00820645"/>
    <w:rsid w:val="008208D1"/>
    <w:rsid w:val="008238C6"/>
    <w:rsid w:val="00823C9F"/>
    <w:rsid w:val="00824840"/>
    <w:rsid w:val="0082484C"/>
    <w:rsid w:val="008249CE"/>
    <w:rsid w:val="0082566D"/>
    <w:rsid w:val="00826EEE"/>
    <w:rsid w:val="00827E48"/>
    <w:rsid w:val="008304BD"/>
    <w:rsid w:val="00831268"/>
    <w:rsid w:val="008315AD"/>
    <w:rsid w:val="00832475"/>
    <w:rsid w:val="008328F0"/>
    <w:rsid w:val="008329AA"/>
    <w:rsid w:val="008341D3"/>
    <w:rsid w:val="008360C9"/>
    <w:rsid w:val="008362EC"/>
    <w:rsid w:val="008368DB"/>
    <w:rsid w:val="00836B6C"/>
    <w:rsid w:val="00837D16"/>
    <w:rsid w:val="00840534"/>
    <w:rsid w:val="00841BD8"/>
    <w:rsid w:val="00842224"/>
    <w:rsid w:val="00843810"/>
    <w:rsid w:val="0084381C"/>
    <w:rsid w:val="00843EB6"/>
    <w:rsid w:val="0084422B"/>
    <w:rsid w:val="008442AE"/>
    <w:rsid w:val="008449DB"/>
    <w:rsid w:val="008452FA"/>
    <w:rsid w:val="0084537D"/>
    <w:rsid w:val="00846B86"/>
    <w:rsid w:val="00846F7E"/>
    <w:rsid w:val="0084738F"/>
    <w:rsid w:val="00847566"/>
    <w:rsid w:val="00850A0D"/>
    <w:rsid w:val="008533E1"/>
    <w:rsid w:val="008540E2"/>
    <w:rsid w:val="00854478"/>
    <w:rsid w:val="008547AB"/>
    <w:rsid w:val="00854D50"/>
    <w:rsid w:val="00854F90"/>
    <w:rsid w:val="00855F72"/>
    <w:rsid w:val="00856B73"/>
    <w:rsid w:val="00856D1E"/>
    <w:rsid w:val="00857268"/>
    <w:rsid w:val="008572F1"/>
    <w:rsid w:val="008576A8"/>
    <w:rsid w:val="00860562"/>
    <w:rsid w:val="0086079C"/>
    <w:rsid w:val="00861C40"/>
    <w:rsid w:val="00862160"/>
    <w:rsid w:val="00862D29"/>
    <w:rsid w:val="008643E7"/>
    <w:rsid w:val="008644A4"/>
    <w:rsid w:val="008647FE"/>
    <w:rsid w:val="00866CF1"/>
    <w:rsid w:val="00867ABC"/>
    <w:rsid w:val="0087369C"/>
    <w:rsid w:val="00873D2E"/>
    <w:rsid w:val="00873F45"/>
    <w:rsid w:val="00873FB6"/>
    <w:rsid w:val="0087400B"/>
    <w:rsid w:val="00874755"/>
    <w:rsid w:val="00875D43"/>
    <w:rsid w:val="00875DC9"/>
    <w:rsid w:val="008766D2"/>
    <w:rsid w:val="00880116"/>
    <w:rsid w:val="00881F60"/>
    <w:rsid w:val="00882D4E"/>
    <w:rsid w:val="00882F81"/>
    <w:rsid w:val="00883233"/>
    <w:rsid w:val="0088490E"/>
    <w:rsid w:val="00884A8D"/>
    <w:rsid w:val="00885A2D"/>
    <w:rsid w:val="00886AB2"/>
    <w:rsid w:val="008905AE"/>
    <w:rsid w:val="00890EAA"/>
    <w:rsid w:val="0089146F"/>
    <w:rsid w:val="00891A48"/>
    <w:rsid w:val="00892249"/>
    <w:rsid w:val="00892299"/>
    <w:rsid w:val="0089237C"/>
    <w:rsid w:val="00893647"/>
    <w:rsid w:val="00893854"/>
    <w:rsid w:val="00893FDE"/>
    <w:rsid w:val="00894945"/>
    <w:rsid w:val="00896FE6"/>
    <w:rsid w:val="00897311"/>
    <w:rsid w:val="0089763A"/>
    <w:rsid w:val="00897EE1"/>
    <w:rsid w:val="008A0520"/>
    <w:rsid w:val="008A0742"/>
    <w:rsid w:val="008A0FA1"/>
    <w:rsid w:val="008A23DC"/>
    <w:rsid w:val="008A37F4"/>
    <w:rsid w:val="008A3916"/>
    <w:rsid w:val="008A3C06"/>
    <w:rsid w:val="008A55FC"/>
    <w:rsid w:val="008A69BA"/>
    <w:rsid w:val="008A7089"/>
    <w:rsid w:val="008A7B46"/>
    <w:rsid w:val="008A7B54"/>
    <w:rsid w:val="008A7CBC"/>
    <w:rsid w:val="008B05CB"/>
    <w:rsid w:val="008B18FE"/>
    <w:rsid w:val="008B1C6F"/>
    <w:rsid w:val="008B1C7D"/>
    <w:rsid w:val="008B1DE1"/>
    <w:rsid w:val="008B2E2F"/>
    <w:rsid w:val="008B494D"/>
    <w:rsid w:val="008B519A"/>
    <w:rsid w:val="008B5BF6"/>
    <w:rsid w:val="008B729A"/>
    <w:rsid w:val="008B7497"/>
    <w:rsid w:val="008C0714"/>
    <w:rsid w:val="008C10EE"/>
    <w:rsid w:val="008C1E5A"/>
    <w:rsid w:val="008C2C79"/>
    <w:rsid w:val="008C501E"/>
    <w:rsid w:val="008C5E8D"/>
    <w:rsid w:val="008C6500"/>
    <w:rsid w:val="008C698F"/>
    <w:rsid w:val="008C6CCF"/>
    <w:rsid w:val="008C777F"/>
    <w:rsid w:val="008C7F31"/>
    <w:rsid w:val="008D0FA2"/>
    <w:rsid w:val="008D1219"/>
    <w:rsid w:val="008D1FF8"/>
    <w:rsid w:val="008D257B"/>
    <w:rsid w:val="008D2BBD"/>
    <w:rsid w:val="008D3AD7"/>
    <w:rsid w:val="008D3FA4"/>
    <w:rsid w:val="008D45C1"/>
    <w:rsid w:val="008D4914"/>
    <w:rsid w:val="008D5887"/>
    <w:rsid w:val="008D5D3E"/>
    <w:rsid w:val="008D7431"/>
    <w:rsid w:val="008E0C17"/>
    <w:rsid w:val="008E0D89"/>
    <w:rsid w:val="008E1D66"/>
    <w:rsid w:val="008E2AB9"/>
    <w:rsid w:val="008E38C5"/>
    <w:rsid w:val="008E42AD"/>
    <w:rsid w:val="008E462D"/>
    <w:rsid w:val="008E542F"/>
    <w:rsid w:val="008E57D8"/>
    <w:rsid w:val="008E5B3D"/>
    <w:rsid w:val="008E5BBF"/>
    <w:rsid w:val="008E5F2F"/>
    <w:rsid w:val="008E625B"/>
    <w:rsid w:val="008E6CE6"/>
    <w:rsid w:val="008E7166"/>
    <w:rsid w:val="008F0078"/>
    <w:rsid w:val="008F0711"/>
    <w:rsid w:val="008F0C36"/>
    <w:rsid w:val="008F1D64"/>
    <w:rsid w:val="008F2660"/>
    <w:rsid w:val="008F4BF2"/>
    <w:rsid w:val="008F4D59"/>
    <w:rsid w:val="008F4ED7"/>
    <w:rsid w:val="008F5033"/>
    <w:rsid w:val="008F5D74"/>
    <w:rsid w:val="008F5EC8"/>
    <w:rsid w:val="008F6427"/>
    <w:rsid w:val="008F69D1"/>
    <w:rsid w:val="008F69D6"/>
    <w:rsid w:val="008F6F42"/>
    <w:rsid w:val="008F7DDA"/>
    <w:rsid w:val="009020D2"/>
    <w:rsid w:val="009033CA"/>
    <w:rsid w:val="00905759"/>
    <w:rsid w:val="00906882"/>
    <w:rsid w:val="0090763D"/>
    <w:rsid w:val="00907CF9"/>
    <w:rsid w:val="00907F8D"/>
    <w:rsid w:val="009104DB"/>
    <w:rsid w:val="00910762"/>
    <w:rsid w:val="00911619"/>
    <w:rsid w:val="00911F4B"/>
    <w:rsid w:val="009125AF"/>
    <w:rsid w:val="00912BBB"/>
    <w:rsid w:val="0091333E"/>
    <w:rsid w:val="00913C69"/>
    <w:rsid w:val="00914969"/>
    <w:rsid w:val="00915007"/>
    <w:rsid w:val="00915677"/>
    <w:rsid w:val="00916143"/>
    <w:rsid w:val="00916718"/>
    <w:rsid w:val="00916814"/>
    <w:rsid w:val="00917536"/>
    <w:rsid w:val="009175D8"/>
    <w:rsid w:val="009201B1"/>
    <w:rsid w:val="00920E53"/>
    <w:rsid w:val="00920FF0"/>
    <w:rsid w:val="009218FF"/>
    <w:rsid w:val="00922C01"/>
    <w:rsid w:val="00922D76"/>
    <w:rsid w:val="009233FE"/>
    <w:rsid w:val="00923C6A"/>
    <w:rsid w:val="00924B8E"/>
    <w:rsid w:val="009251F9"/>
    <w:rsid w:val="009253A7"/>
    <w:rsid w:val="00925C81"/>
    <w:rsid w:val="00925D79"/>
    <w:rsid w:val="00925FD8"/>
    <w:rsid w:val="00926DF0"/>
    <w:rsid w:val="00927224"/>
    <w:rsid w:val="00927B3F"/>
    <w:rsid w:val="0093031A"/>
    <w:rsid w:val="00930832"/>
    <w:rsid w:val="00930CFD"/>
    <w:rsid w:val="00930D80"/>
    <w:rsid w:val="009311F8"/>
    <w:rsid w:val="009313FC"/>
    <w:rsid w:val="00931996"/>
    <w:rsid w:val="00931BE1"/>
    <w:rsid w:val="00931F36"/>
    <w:rsid w:val="0093220B"/>
    <w:rsid w:val="009324B4"/>
    <w:rsid w:val="00932CF3"/>
    <w:rsid w:val="00933D58"/>
    <w:rsid w:val="00934432"/>
    <w:rsid w:val="00934832"/>
    <w:rsid w:val="00934B99"/>
    <w:rsid w:val="00934BCC"/>
    <w:rsid w:val="00934C0B"/>
    <w:rsid w:val="00935413"/>
    <w:rsid w:val="009354EB"/>
    <w:rsid w:val="00935C26"/>
    <w:rsid w:val="00936398"/>
    <w:rsid w:val="009371A7"/>
    <w:rsid w:val="009377F7"/>
    <w:rsid w:val="00937B4D"/>
    <w:rsid w:val="00937D13"/>
    <w:rsid w:val="00942246"/>
    <w:rsid w:val="0094245C"/>
    <w:rsid w:val="00942640"/>
    <w:rsid w:val="009428BB"/>
    <w:rsid w:val="0094339C"/>
    <w:rsid w:val="00943640"/>
    <w:rsid w:val="0094451B"/>
    <w:rsid w:val="00945B2D"/>
    <w:rsid w:val="009462C7"/>
    <w:rsid w:val="00946584"/>
    <w:rsid w:val="0094664C"/>
    <w:rsid w:val="00946726"/>
    <w:rsid w:val="00946911"/>
    <w:rsid w:val="00947443"/>
    <w:rsid w:val="009500FF"/>
    <w:rsid w:val="009501ED"/>
    <w:rsid w:val="0095047E"/>
    <w:rsid w:val="009509E7"/>
    <w:rsid w:val="0095198B"/>
    <w:rsid w:val="00951EB1"/>
    <w:rsid w:val="00952416"/>
    <w:rsid w:val="00954169"/>
    <w:rsid w:val="00954572"/>
    <w:rsid w:val="00954A04"/>
    <w:rsid w:val="00955703"/>
    <w:rsid w:val="009573A4"/>
    <w:rsid w:val="00957AC1"/>
    <w:rsid w:val="00960C29"/>
    <w:rsid w:val="00960ED6"/>
    <w:rsid w:val="00960F72"/>
    <w:rsid w:val="00961791"/>
    <w:rsid w:val="0096180C"/>
    <w:rsid w:val="009632A7"/>
    <w:rsid w:val="00964F71"/>
    <w:rsid w:val="00964F81"/>
    <w:rsid w:val="009655D7"/>
    <w:rsid w:val="00966351"/>
    <w:rsid w:val="0096692B"/>
    <w:rsid w:val="0096741E"/>
    <w:rsid w:val="00970C0A"/>
    <w:rsid w:val="00971D29"/>
    <w:rsid w:val="00973774"/>
    <w:rsid w:val="00974DF3"/>
    <w:rsid w:val="0097517D"/>
    <w:rsid w:val="00975218"/>
    <w:rsid w:val="00975C92"/>
    <w:rsid w:val="00977E51"/>
    <w:rsid w:val="00980503"/>
    <w:rsid w:val="009807BC"/>
    <w:rsid w:val="00980F32"/>
    <w:rsid w:val="00981ED6"/>
    <w:rsid w:val="009835FA"/>
    <w:rsid w:val="00983746"/>
    <w:rsid w:val="00983BA4"/>
    <w:rsid w:val="00983D34"/>
    <w:rsid w:val="00983F36"/>
    <w:rsid w:val="00984027"/>
    <w:rsid w:val="00984A31"/>
    <w:rsid w:val="00984ECF"/>
    <w:rsid w:val="00984F2F"/>
    <w:rsid w:val="009856E9"/>
    <w:rsid w:val="009862B4"/>
    <w:rsid w:val="009867A9"/>
    <w:rsid w:val="00991B63"/>
    <w:rsid w:val="009921DF"/>
    <w:rsid w:val="0099307E"/>
    <w:rsid w:val="00994346"/>
    <w:rsid w:val="00995326"/>
    <w:rsid w:val="009976A9"/>
    <w:rsid w:val="009A0B70"/>
    <w:rsid w:val="009A0DEF"/>
    <w:rsid w:val="009A3480"/>
    <w:rsid w:val="009A37D7"/>
    <w:rsid w:val="009A3C24"/>
    <w:rsid w:val="009A4A19"/>
    <w:rsid w:val="009A67D4"/>
    <w:rsid w:val="009A69C2"/>
    <w:rsid w:val="009B0ABF"/>
    <w:rsid w:val="009B0EAD"/>
    <w:rsid w:val="009B1612"/>
    <w:rsid w:val="009B1876"/>
    <w:rsid w:val="009B2450"/>
    <w:rsid w:val="009B2644"/>
    <w:rsid w:val="009B47A7"/>
    <w:rsid w:val="009B4868"/>
    <w:rsid w:val="009B6BAC"/>
    <w:rsid w:val="009B7A71"/>
    <w:rsid w:val="009B7ADE"/>
    <w:rsid w:val="009C023B"/>
    <w:rsid w:val="009C160B"/>
    <w:rsid w:val="009C1A32"/>
    <w:rsid w:val="009C2E1B"/>
    <w:rsid w:val="009C4C38"/>
    <w:rsid w:val="009C4D48"/>
    <w:rsid w:val="009C54FE"/>
    <w:rsid w:val="009C57C5"/>
    <w:rsid w:val="009C5C79"/>
    <w:rsid w:val="009C664B"/>
    <w:rsid w:val="009C7280"/>
    <w:rsid w:val="009C74A9"/>
    <w:rsid w:val="009C770C"/>
    <w:rsid w:val="009C7C0F"/>
    <w:rsid w:val="009D1406"/>
    <w:rsid w:val="009D30DC"/>
    <w:rsid w:val="009D5722"/>
    <w:rsid w:val="009D5E0F"/>
    <w:rsid w:val="009D5FB7"/>
    <w:rsid w:val="009D6994"/>
    <w:rsid w:val="009D6FCF"/>
    <w:rsid w:val="009D7568"/>
    <w:rsid w:val="009E0BFB"/>
    <w:rsid w:val="009E0D52"/>
    <w:rsid w:val="009E1229"/>
    <w:rsid w:val="009E2C2F"/>
    <w:rsid w:val="009E2F65"/>
    <w:rsid w:val="009E2FA6"/>
    <w:rsid w:val="009E3040"/>
    <w:rsid w:val="009E43A3"/>
    <w:rsid w:val="009E4B58"/>
    <w:rsid w:val="009E4C27"/>
    <w:rsid w:val="009E63BC"/>
    <w:rsid w:val="009E6E2C"/>
    <w:rsid w:val="009E6FA3"/>
    <w:rsid w:val="009E77DB"/>
    <w:rsid w:val="009E7B41"/>
    <w:rsid w:val="009F09E9"/>
    <w:rsid w:val="009F1919"/>
    <w:rsid w:val="009F1C88"/>
    <w:rsid w:val="009F2F0F"/>
    <w:rsid w:val="009F34C3"/>
    <w:rsid w:val="009F376A"/>
    <w:rsid w:val="009F4116"/>
    <w:rsid w:val="009F4299"/>
    <w:rsid w:val="009F5A93"/>
    <w:rsid w:val="009F6C4E"/>
    <w:rsid w:val="009F757A"/>
    <w:rsid w:val="009F7886"/>
    <w:rsid w:val="00A0040C"/>
    <w:rsid w:val="00A01B1A"/>
    <w:rsid w:val="00A02558"/>
    <w:rsid w:val="00A03262"/>
    <w:rsid w:val="00A0363C"/>
    <w:rsid w:val="00A04F3B"/>
    <w:rsid w:val="00A05E78"/>
    <w:rsid w:val="00A0631C"/>
    <w:rsid w:val="00A0657A"/>
    <w:rsid w:val="00A0672B"/>
    <w:rsid w:val="00A06775"/>
    <w:rsid w:val="00A06B56"/>
    <w:rsid w:val="00A07128"/>
    <w:rsid w:val="00A104C3"/>
    <w:rsid w:val="00A10906"/>
    <w:rsid w:val="00A1092D"/>
    <w:rsid w:val="00A10DB7"/>
    <w:rsid w:val="00A117EC"/>
    <w:rsid w:val="00A121A5"/>
    <w:rsid w:val="00A1287F"/>
    <w:rsid w:val="00A12B03"/>
    <w:rsid w:val="00A13D26"/>
    <w:rsid w:val="00A13D39"/>
    <w:rsid w:val="00A13E97"/>
    <w:rsid w:val="00A16A6D"/>
    <w:rsid w:val="00A1717C"/>
    <w:rsid w:val="00A17904"/>
    <w:rsid w:val="00A17D58"/>
    <w:rsid w:val="00A20091"/>
    <w:rsid w:val="00A20514"/>
    <w:rsid w:val="00A20894"/>
    <w:rsid w:val="00A2091D"/>
    <w:rsid w:val="00A20F7B"/>
    <w:rsid w:val="00A214B8"/>
    <w:rsid w:val="00A214EA"/>
    <w:rsid w:val="00A21E8B"/>
    <w:rsid w:val="00A221A9"/>
    <w:rsid w:val="00A22460"/>
    <w:rsid w:val="00A22948"/>
    <w:rsid w:val="00A231E4"/>
    <w:rsid w:val="00A23830"/>
    <w:rsid w:val="00A241DD"/>
    <w:rsid w:val="00A2423F"/>
    <w:rsid w:val="00A24891"/>
    <w:rsid w:val="00A24A16"/>
    <w:rsid w:val="00A25095"/>
    <w:rsid w:val="00A25439"/>
    <w:rsid w:val="00A26695"/>
    <w:rsid w:val="00A26AAB"/>
    <w:rsid w:val="00A274D4"/>
    <w:rsid w:val="00A27A8A"/>
    <w:rsid w:val="00A27D5D"/>
    <w:rsid w:val="00A30D6C"/>
    <w:rsid w:val="00A31217"/>
    <w:rsid w:val="00A31AC2"/>
    <w:rsid w:val="00A31B7A"/>
    <w:rsid w:val="00A33585"/>
    <w:rsid w:val="00A337B2"/>
    <w:rsid w:val="00A33D26"/>
    <w:rsid w:val="00A341C6"/>
    <w:rsid w:val="00A34E40"/>
    <w:rsid w:val="00A35902"/>
    <w:rsid w:val="00A3699D"/>
    <w:rsid w:val="00A375BB"/>
    <w:rsid w:val="00A37FB3"/>
    <w:rsid w:val="00A402A4"/>
    <w:rsid w:val="00A40B6E"/>
    <w:rsid w:val="00A4181C"/>
    <w:rsid w:val="00A41E20"/>
    <w:rsid w:val="00A42078"/>
    <w:rsid w:val="00A42651"/>
    <w:rsid w:val="00A430A9"/>
    <w:rsid w:val="00A43862"/>
    <w:rsid w:val="00A44681"/>
    <w:rsid w:val="00A4523B"/>
    <w:rsid w:val="00A45600"/>
    <w:rsid w:val="00A465F6"/>
    <w:rsid w:val="00A46886"/>
    <w:rsid w:val="00A46D06"/>
    <w:rsid w:val="00A479F9"/>
    <w:rsid w:val="00A50163"/>
    <w:rsid w:val="00A506DE"/>
    <w:rsid w:val="00A50EDA"/>
    <w:rsid w:val="00A511DD"/>
    <w:rsid w:val="00A517CD"/>
    <w:rsid w:val="00A536DB"/>
    <w:rsid w:val="00A53A2E"/>
    <w:rsid w:val="00A53CD5"/>
    <w:rsid w:val="00A547A0"/>
    <w:rsid w:val="00A54C18"/>
    <w:rsid w:val="00A55419"/>
    <w:rsid w:val="00A560C6"/>
    <w:rsid w:val="00A56311"/>
    <w:rsid w:val="00A56DAC"/>
    <w:rsid w:val="00A56ECB"/>
    <w:rsid w:val="00A573B6"/>
    <w:rsid w:val="00A6341E"/>
    <w:rsid w:val="00A643CE"/>
    <w:rsid w:val="00A64401"/>
    <w:rsid w:val="00A6462D"/>
    <w:rsid w:val="00A649B8"/>
    <w:rsid w:val="00A64CA3"/>
    <w:rsid w:val="00A65EE1"/>
    <w:rsid w:val="00A6632D"/>
    <w:rsid w:val="00A67E83"/>
    <w:rsid w:val="00A70172"/>
    <w:rsid w:val="00A72AC5"/>
    <w:rsid w:val="00A74A52"/>
    <w:rsid w:val="00A75C1A"/>
    <w:rsid w:val="00A75F18"/>
    <w:rsid w:val="00A7631F"/>
    <w:rsid w:val="00A7687E"/>
    <w:rsid w:val="00A777BC"/>
    <w:rsid w:val="00A77C52"/>
    <w:rsid w:val="00A77F25"/>
    <w:rsid w:val="00A81198"/>
    <w:rsid w:val="00A8230C"/>
    <w:rsid w:val="00A823EE"/>
    <w:rsid w:val="00A83537"/>
    <w:rsid w:val="00A83B83"/>
    <w:rsid w:val="00A83FBD"/>
    <w:rsid w:val="00A84106"/>
    <w:rsid w:val="00A841DA"/>
    <w:rsid w:val="00A84CAC"/>
    <w:rsid w:val="00A852A2"/>
    <w:rsid w:val="00A862E8"/>
    <w:rsid w:val="00A86340"/>
    <w:rsid w:val="00A86717"/>
    <w:rsid w:val="00A868CA"/>
    <w:rsid w:val="00A870BD"/>
    <w:rsid w:val="00A902B3"/>
    <w:rsid w:val="00A91B1E"/>
    <w:rsid w:val="00A91EC2"/>
    <w:rsid w:val="00A91F86"/>
    <w:rsid w:val="00A920FC"/>
    <w:rsid w:val="00A92A7F"/>
    <w:rsid w:val="00A931B8"/>
    <w:rsid w:val="00A935B2"/>
    <w:rsid w:val="00A94131"/>
    <w:rsid w:val="00A95DEC"/>
    <w:rsid w:val="00A9663D"/>
    <w:rsid w:val="00A96FD6"/>
    <w:rsid w:val="00A96FFB"/>
    <w:rsid w:val="00A97CC3"/>
    <w:rsid w:val="00A97EF7"/>
    <w:rsid w:val="00AA1816"/>
    <w:rsid w:val="00AA1C66"/>
    <w:rsid w:val="00AA1D16"/>
    <w:rsid w:val="00AA1EF7"/>
    <w:rsid w:val="00AA26BE"/>
    <w:rsid w:val="00AA3035"/>
    <w:rsid w:val="00AA3AE1"/>
    <w:rsid w:val="00AA4481"/>
    <w:rsid w:val="00AA4637"/>
    <w:rsid w:val="00AA53D3"/>
    <w:rsid w:val="00AA7C9D"/>
    <w:rsid w:val="00AB087D"/>
    <w:rsid w:val="00AB0F71"/>
    <w:rsid w:val="00AB3EB1"/>
    <w:rsid w:val="00AB3F88"/>
    <w:rsid w:val="00AB47D0"/>
    <w:rsid w:val="00AB5F10"/>
    <w:rsid w:val="00AB6B5D"/>
    <w:rsid w:val="00AB74E0"/>
    <w:rsid w:val="00AB7D45"/>
    <w:rsid w:val="00AC0B19"/>
    <w:rsid w:val="00AC0C49"/>
    <w:rsid w:val="00AC1153"/>
    <w:rsid w:val="00AC158F"/>
    <w:rsid w:val="00AC1EAC"/>
    <w:rsid w:val="00AC246E"/>
    <w:rsid w:val="00AC2629"/>
    <w:rsid w:val="00AC3227"/>
    <w:rsid w:val="00AC3E1E"/>
    <w:rsid w:val="00AC4588"/>
    <w:rsid w:val="00AC5456"/>
    <w:rsid w:val="00AC546B"/>
    <w:rsid w:val="00AC5862"/>
    <w:rsid w:val="00AC7DA8"/>
    <w:rsid w:val="00AD0426"/>
    <w:rsid w:val="00AD107A"/>
    <w:rsid w:val="00AD23C4"/>
    <w:rsid w:val="00AD2821"/>
    <w:rsid w:val="00AD395E"/>
    <w:rsid w:val="00AD550C"/>
    <w:rsid w:val="00AD5A2E"/>
    <w:rsid w:val="00AD5F3C"/>
    <w:rsid w:val="00AE0AA1"/>
    <w:rsid w:val="00AE115C"/>
    <w:rsid w:val="00AE17B8"/>
    <w:rsid w:val="00AE186C"/>
    <w:rsid w:val="00AE1B8C"/>
    <w:rsid w:val="00AE2219"/>
    <w:rsid w:val="00AE298D"/>
    <w:rsid w:val="00AE3C39"/>
    <w:rsid w:val="00AE3C86"/>
    <w:rsid w:val="00AE49AD"/>
    <w:rsid w:val="00AE4BB9"/>
    <w:rsid w:val="00AE5A2B"/>
    <w:rsid w:val="00AE788D"/>
    <w:rsid w:val="00AF0A88"/>
    <w:rsid w:val="00AF0AEF"/>
    <w:rsid w:val="00AF106E"/>
    <w:rsid w:val="00AF154B"/>
    <w:rsid w:val="00AF1976"/>
    <w:rsid w:val="00AF1C20"/>
    <w:rsid w:val="00AF1CA3"/>
    <w:rsid w:val="00AF22A4"/>
    <w:rsid w:val="00AF2AFA"/>
    <w:rsid w:val="00AF2EA3"/>
    <w:rsid w:val="00AF3CBE"/>
    <w:rsid w:val="00AF5425"/>
    <w:rsid w:val="00AF5777"/>
    <w:rsid w:val="00AF59DB"/>
    <w:rsid w:val="00AF5FDC"/>
    <w:rsid w:val="00AF69B1"/>
    <w:rsid w:val="00AF72E8"/>
    <w:rsid w:val="00B0008C"/>
    <w:rsid w:val="00B0150F"/>
    <w:rsid w:val="00B018D4"/>
    <w:rsid w:val="00B01C91"/>
    <w:rsid w:val="00B02144"/>
    <w:rsid w:val="00B02325"/>
    <w:rsid w:val="00B0342E"/>
    <w:rsid w:val="00B03CD4"/>
    <w:rsid w:val="00B0413C"/>
    <w:rsid w:val="00B055E5"/>
    <w:rsid w:val="00B057DD"/>
    <w:rsid w:val="00B062C6"/>
    <w:rsid w:val="00B06B59"/>
    <w:rsid w:val="00B07361"/>
    <w:rsid w:val="00B075C1"/>
    <w:rsid w:val="00B079D5"/>
    <w:rsid w:val="00B106C3"/>
    <w:rsid w:val="00B10F10"/>
    <w:rsid w:val="00B1149D"/>
    <w:rsid w:val="00B11726"/>
    <w:rsid w:val="00B11ACC"/>
    <w:rsid w:val="00B14944"/>
    <w:rsid w:val="00B16FB9"/>
    <w:rsid w:val="00B1765E"/>
    <w:rsid w:val="00B17957"/>
    <w:rsid w:val="00B2007B"/>
    <w:rsid w:val="00B21D2E"/>
    <w:rsid w:val="00B22642"/>
    <w:rsid w:val="00B24C22"/>
    <w:rsid w:val="00B25383"/>
    <w:rsid w:val="00B257A0"/>
    <w:rsid w:val="00B25DFA"/>
    <w:rsid w:val="00B260D2"/>
    <w:rsid w:val="00B2683E"/>
    <w:rsid w:val="00B270EF"/>
    <w:rsid w:val="00B27A24"/>
    <w:rsid w:val="00B27A50"/>
    <w:rsid w:val="00B300AE"/>
    <w:rsid w:val="00B30755"/>
    <w:rsid w:val="00B310E7"/>
    <w:rsid w:val="00B32077"/>
    <w:rsid w:val="00B32117"/>
    <w:rsid w:val="00B32E39"/>
    <w:rsid w:val="00B32F26"/>
    <w:rsid w:val="00B32F57"/>
    <w:rsid w:val="00B33219"/>
    <w:rsid w:val="00B3376D"/>
    <w:rsid w:val="00B34860"/>
    <w:rsid w:val="00B354D6"/>
    <w:rsid w:val="00B35DB2"/>
    <w:rsid w:val="00B36500"/>
    <w:rsid w:val="00B3672A"/>
    <w:rsid w:val="00B37478"/>
    <w:rsid w:val="00B378A0"/>
    <w:rsid w:val="00B37AF0"/>
    <w:rsid w:val="00B40681"/>
    <w:rsid w:val="00B41A4C"/>
    <w:rsid w:val="00B422AD"/>
    <w:rsid w:val="00B427DC"/>
    <w:rsid w:val="00B4315E"/>
    <w:rsid w:val="00B442BE"/>
    <w:rsid w:val="00B44644"/>
    <w:rsid w:val="00B46A86"/>
    <w:rsid w:val="00B46EDB"/>
    <w:rsid w:val="00B47160"/>
    <w:rsid w:val="00B475B8"/>
    <w:rsid w:val="00B478A2"/>
    <w:rsid w:val="00B5079C"/>
    <w:rsid w:val="00B51020"/>
    <w:rsid w:val="00B51D63"/>
    <w:rsid w:val="00B522BC"/>
    <w:rsid w:val="00B52580"/>
    <w:rsid w:val="00B5358C"/>
    <w:rsid w:val="00B53A26"/>
    <w:rsid w:val="00B54065"/>
    <w:rsid w:val="00B5579E"/>
    <w:rsid w:val="00B5677E"/>
    <w:rsid w:val="00B57F79"/>
    <w:rsid w:val="00B60C9B"/>
    <w:rsid w:val="00B60DEE"/>
    <w:rsid w:val="00B61DE8"/>
    <w:rsid w:val="00B62976"/>
    <w:rsid w:val="00B63D02"/>
    <w:rsid w:val="00B6408F"/>
    <w:rsid w:val="00B642A5"/>
    <w:rsid w:val="00B648DC"/>
    <w:rsid w:val="00B668FB"/>
    <w:rsid w:val="00B6697D"/>
    <w:rsid w:val="00B6712A"/>
    <w:rsid w:val="00B67768"/>
    <w:rsid w:val="00B71FEE"/>
    <w:rsid w:val="00B72731"/>
    <w:rsid w:val="00B73BCD"/>
    <w:rsid w:val="00B74680"/>
    <w:rsid w:val="00B74ABB"/>
    <w:rsid w:val="00B75816"/>
    <w:rsid w:val="00B75C0B"/>
    <w:rsid w:val="00B767E6"/>
    <w:rsid w:val="00B768CB"/>
    <w:rsid w:val="00B77C8E"/>
    <w:rsid w:val="00B77ED1"/>
    <w:rsid w:val="00B8278F"/>
    <w:rsid w:val="00B83250"/>
    <w:rsid w:val="00B83A6D"/>
    <w:rsid w:val="00B83C4A"/>
    <w:rsid w:val="00B83C91"/>
    <w:rsid w:val="00B8515F"/>
    <w:rsid w:val="00B8602A"/>
    <w:rsid w:val="00B868B9"/>
    <w:rsid w:val="00B8762B"/>
    <w:rsid w:val="00B876BA"/>
    <w:rsid w:val="00B87DE8"/>
    <w:rsid w:val="00B930D5"/>
    <w:rsid w:val="00B93AC1"/>
    <w:rsid w:val="00B93C66"/>
    <w:rsid w:val="00B94243"/>
    <w:rsid w:val="00B9482E"/>
    <w:rsid w:val="00B956BC"/>
    <w:rsid w:val="00B966E0"/>
    <w:rsid w:val="00B967AA"/>
    <w:rsid w:val="00B96AB8"/>
    <w:rsid w:val="00B96B7A"/>
    <w:rsid w:val="00B97074"/>
    <w:rsid w:val="00B97897"/>
    <w:rsid w:val="00BA0275"/>
    <w:rsid w:val="00BA02C8"/>
    <w:rsid w:val="00BA0DF9"/>
    <w:rsid w:val="00BA1517"/>
    <w:rsid w:val="00BA18CA"/>
    <w:rsid w:val="00BA20CB"/>
    <w:rsid w:val="00BA2793"/>
    <w:rsid w:val="00BA2D20"/>
    <w:rsid w:val="00BA385C"/>
    <w:rsid w:val="00BA39AF"/>
    <w:rsid w:val="00BA4931"/>
    <w:rsid w:val="00BA4D38"/>
    <w:rsid w:val="00BA6708"/>
    <w:rsid w:val="00BB07D1"/>
    <w:rsid w:val="00BB0F03"/>
    <w:rsid w:val="00BB1AC9"/>
    <w:rsid w:val="00BB2B9F"/>
    <w:rsid w:val="00BB309E"/>
    <w:rsid w:val="00BB3671"/>
    <w:rsid w:val="00BB38B4"/>
    <w:rsid w:val="00BB4107"/>
    <w:rsid w:val="00BB42D6"/>
    <w:rsid w:val="00BB4749"/>
    <w:rsid w:val="00BB4FE3"/>
    <w:rsid w:val="00BB50A9"/>
    <w:rsid w:val="00BB533E"/>
    <w:rsid w:val="00BB57B0"/>
    <w:rsid w:val="00BB5C31"/>
    <w:rsid w:val="00BB5DC1"/>
    <w:rsid w:val="00BB60F2"/>
    <w:rsid w:val="00BB6CAC"/>
    <w:rsid w:val="00BC021C"/>
    <w:rsid w:val="00BC03EB"/>
    <w:rsid w:val="00BC16CC"/>
    <w:rsid w:val="00BC18F6"/>
    <w:rsid w:val="00BC2178"/>
    <w:rsid w:val="00BC2EBB"/>
    <w:rsid w:val="00BC30F6"/>
    <w:rsid w:val="00BC33BF"/>
    <w:rsid w:val="00BC45DA"/>
    <w:rsid w:val="00BC4807"/>
    <w:rsid w:val="00BC4AEE"/>
    <w:rsid w:val="00BC4CBB"/>
    <w:rsid w:val="00BC6C28"/>
    <w:rsid w:val="00BC7932"/>
    <w:rsid w:val="00BD02BA"/>
    <w:rsid w:val="00BD0BAA"/>
    <w:rsid w:val="00BD0F6B"/>
    <w:rsid w:val="00BD2032"/>
    <w:rsid w:val="00BD28BE"/>
    <w:rsid w:val="00BD64CE"/>
    <w:rsid w:val="00BD6B15"/>
    <w:rsid w:val="00BD7275"/>
    <w:rsid w:val="00BD72A7"/>
    <w:rsid w:val="00BD76C6"/>
    <w:rsid w:val="00BE12D6"/>
    <w:rsid w:val="00BE15A0"/>
    <w:rsid w:val="00BE182B"/>
    <w:rsid w:val="00BE3982"/>
    <w:rsid w:val="00BE6446"/>
    <w:rsid w:val="00BE68D9"/>
    <w:rsid w:val="00BE7013"/>
    <w:rsid w:val="00BE7355"/>
    <w:rsid w:val="00BE7E31"/>
    <w:rsid w:val="00BF0077"/>
    <w:rsid w:val="00BF03AF"/>
    <w:rsid w:val="00BF06CF"/>
    <w:rsid w:val="00BF139B"/>
    <w:rsid w:val="00BF14B3"/>
    <w:rsid w:val="00BF1651"/>
    <w:rsid w:val="00BF175E"/>
    <w:rsid w:val="00BF2315"/>
    <w:rsid w:val="00BF2527"/>
    <w:rsid w:val="00BF2640"/>
    <w:rsid w:val="00BF29CC"/>
    <w:rsid w:val="00BF2B75"/>
    <w:rsid w:val="00BF3450"/>
    <w:rsid w:val="00BF3E9F"/>
    <w:rsid w:val="00BF3F55"/>
    <w:rsid w:val="00BF4948"/>
    <w:rsid w:val="00BF4AC4"/>
    <w:rsid w:val="00BF688D"/>
    <w:rsid w:val="00BF6C81"/>
    <w:rsid w:val="00BF6E07"/>
    <w:rsid w:val="00BF70D1"/>
    <w:rsid w:val="00BF7770"/>
    <w:rsid w:val="00BF77BC"/>
    <w:rsid w:val="00BF78C8"/>
    <w:rsid w:val="00C00BF6"/>
    <w:rsid w:val="00C014F6"/>
    <w:rsid w:val="00C017A3"/>
    <w:rsid w:val="00C0216F"/>
    <w:rsid w:val="00C02172"/>
    <w:rsid w:val="00C026DF"/>
    <w:rsid w:val="00C02E9D"/>
    <w:rsid w:val="00C03872"/>
    <w:rsid w:val="00C03FF5"/>
    <w:rsid w:val="00C04290"/>
    <w:rsid w:val="00C04597"/>
    <w:rsid w:val="00C06398"/>
    <w:rsid w:val="00C06A2F"/>
    <w:rsid w:val="00C072B8"/>
    <w:rsid w:val="00C1073B"/>
    <w:rsid w:val="00C10FF9"/>
    <w:rsid w:val="00C12F42"/>
    <w:rsid w:val="00C13804"/>
    <w:rsid w:val="00C1385F"/>
    <w:rsid w:val="00C13FF4"/>
    <w:rsid w:val="00C14640"/>
    <w:rsid w:val="00C14DF6"/>
    <w:rsid w:val="00C17378"/>
    <w:rsid w:val="00C179C9"/>
    <w:rsid w:val="00C17C65"/>
    <w:rsid w:val="00C202E7"/>
    <w:rsid w:val="00C20C97"/>
    <w:rsid w:val="00C210F3"/>
    <w:rsid w:val="00C217F9"/>
    <w:rsid w:val="00C23D9A"/>
    <w:rsid w:val="00C2413A"/>
    <w:rsid w:val="00C24C4C"/>
    <w:rsid w:val="00C25455"/>
    <w:rsid w:val="00C25BBA"/>
    <w:rsid w:val="00C25ED1"/>
    <w:rsid w:val="00C26152"/>
    <w:rsid w:val="00C27727"/>
    <w:rsid w:val="00C30896"/>
    <w:rsid w:val="00C30897"/>
    <w:rsid w:val="00C30D6D"/>
    <w:rsid w:val="00C30EFD"/>
    <w:rsid w:val="00C31957"/>
    <w:rsid w:val="00C3196F"/>
    <w:rsid w:val="00C31BDF"/>
    <w:rsid w:val="00C31C76"/>
    <w:rsid w:val="00C32151"/>
    <w:rsid w:val="00C3241C"/>
    <w:rsid w:val="00C324F3"/>
    <w:rsid w:val="00C3271B"/>
    <w:rsid w:val="00C32D7A"/>
    <w:rsid w:val="00C33035"/>
    <w:rsid w:val="00C33ECD"/>
    <w:rsid w:val="00C33FA9"/>
    <w:rsid w:val="00C346BB"/>
    <w:rsid w:val="00C35C8E"/>
    <w:rsid w:val="00C35D32"/>
    <w:rsid w:val="00C35D9E"/>
    <w:rsid w:val="00C35EB7"/>
    <w:rsid w:val="00C375BB"/>
    <w:rsid w:val="00C4107F"/>
    <w:rsid w:val="00C41804"/>
    <w:rsid w:val="00C432CE"/>
    <w:rsid w:val="00C43C5C"/>
    <w:rsid w:val="00C46B5E"/>
    <w:rsid w:val="00C46F2D"/>
    <w:rsid w:val="00C47216"/>
    <w:rsid w:val="00C50780"/>
    <w:rsid w:val="00C50D7D"/>
    <w:rsid w:val="00C51947"/>
    <w:rsid w:val="00C53A94"/>
    <w:rsid w:val="00C53BFC"/>
    <w:rsid w:val="00C53F4D"/>
    <w:rsid w:val="00C542C6"/>
    <w:rsid w:val="00C549EC"/>
    <w:rsid w:val="00C5567C"/>
    <w:rsid w:val="00C55863"/>
    <w:rsid w:val="00C55F64"/>
    <w:rsid w:val="00C57710"/>
    <w:rsid w:val="00C57A7B"/>
    <w:rsid w:val="00C601DD"/>
    <w:rsid w:val="00C60890"/>
    <w:rsid w:val="00C61321"/>
    <w:rsid w:val="00C63723"/>
    <w:rsid w:val="00C63AEB"/>
    <w:rsid w:val="00C64A4D"/>
    <w:rsid w:val="00C652D3"/>
    <w:rsid w:val="00C654BE"/>
    <w:rsid w:val="00C6592A"/>
    <w:rsid w:val="00C65AC2"/>
    <w:rsid w:val="00C67693"/>
    <w:rsid w:val="00C71234"/>
    <w:rsid w:val="00C718BE"/>
    <w:rsid w:val="00C71E3A"/>
    <w:rsid w:val="00C72B18"/>
    <w:rsid w:val="00C72BE8"/>
    <w:rsid w:val="00C72CFF"/>
    <w:rsid w:val="00C73A69"/>
    <w:rsid w:val="00C73C2D"/>
    <w:rsid w:val="00C74AA4"/>
    <w:rsid w:val="00C74B1A"/>
    <w:rsid w:val="00C763F6"/>
    <w:rsid w:val="00C76AAA"/>
    <w:rsid w:val="00C76F03"/>
    <w:rsid w:val="00C7785F"/>
    <w:rsid w:val="00C77997"/>
    <w:rsid w:val="00C807A6"/>
    <w:rsid w:val="00C80B1D"/>
    <w:rsid w:val="00C80B5C"/>
    <w:rsid w:val="00C80CF4"/>
    <w:rsid w:val="00C8120E"/>
    <w:rsid w:val="00C81513"/>
    <w:rsid w:val="00C815B8"/>
    <w:rsid w:val="00C8237E"/>
    <w:rsid w:val="00C83107"/>
    <w:rsid w:val="00C83198"/>
    <w:rsid w:val="00C83BBA"/>
    <w:rsid w:val="00C8536A"/>
    <w:rsid w:val="00C86EBF"/>
    <w:rsid w:val="00C873FC"/>
    <w:rsid w:val="00C914EB"/>
    <w:rsid w:val="00C91763"/>
    <w:rsid w:val="00C91C8B"/>
    <w:rsid w:val="00C91D0A"/>
    <w:rsid w:val="00C92441"/>
    <w:rsid w:val="00C93382"/>
    <w:rsid w:val="00C934E6"/>
    <w:rsid w:val="00C95FA2"/>
    <w:rsid w:val="00C978F8"/>
    <w:rsid w:val="00C97EE7"/>
    <w:rsid w:val="00CA0822"/>
    <w:rsid w:val="00CA1B7F"/>
    <w:rsid w:val="00CA33B0"/>
    <w:rsid w:val="00CA38A5"/>
    <w:rsid w:val="00CA6363"/>
    <w:rsid w:val="00CA6F5F"/>
    <w:rsid w:val="00CB06A2"/>
    <w:rsid w:val="00CB080F"/>
    <w:rsid w:val="00CB0EF8"/>
    <w:rsid w:val="00CB1964"/>
    <w:rsid w:val="00CB2A98"/>
    <w:rsid w:val="00CB3000"/>
    <w:rsid w:val="00CB4387"/>
    <w:rsid w:val="00CB4ABC"/>
    <w:rsid w:val="00CB4FA4"/>
    <w:rsid w:val="00CB6633"/>
    <w:rsid w:val="00CB6B72"/>
    <w:rsid w:val="00CB71B7"/>
    <w:rsid w:val="00CB72D3"/>
    <w:rsid w:val="00CB7C24"/>
    <w:rsid w:val="00CB7F91"/>
    <w:rsid w:val="00CC07D3"/>
    <w:rsid w:val="00CC18E9"/>
    <w:rsid w:val="00CC1E7A"/>
    <w:rsid w:val="00CC230F"/>
    <w:rsid w:val="00CC2E05"/>
    <w:rsid w:val="00CC3BBE"/>
    <w:rsid w:val="00CC4F51"/>
    <w:rsid w:val="00CC72D0"/>
    <w:rsid w:val="00CD0FDE"/>
    <w:rsid w:val="00CD2414"/>
    <w:rsid w:val="00CD29DF"/>
    <w:rsid w:val="00CD3611"/>
    <w:rsid w:val="00CD3DCA"/>
    <w:rsid w:val="00CD403C"/>
    <w:rsid w:val="00CD4700"/>
    <w:rsid w:val="00CD480A"/>
    <w:rsid w:val="00CD51E9"/>
    <w:rsid w:val="00CD5872"/>
    <w:rsid w:val="00CD5BB0"/>
    <w:rsid w:val="00CD64FA"/>
    <w:rsid w:val="00CD69E7"/>
    <w:rsid w:val="00CD789B"/>
    <w:rsid w:val="00CE1808"/>
    <w:rsid w:val="00CE18B0"/>
    <w:rsid w:val="00CE1D7F"/>
    <w:rsid w:val="00CE2B39"/>
    <w:rsid w:val="00CE2BDE"/>
    <w:rsid w:val="00CE4434"/>
    <w:rsid w:val="00CE475F"/>
    <w:rsid w:val="00CE48DD"/>
    <w:rsid w:val="00CE5758"/>
    <w:rsid w:val="00CE6E73"/>
    <w:rsid w:val="00CE7E6A"/>
    <w:rsid w:val="00CF0534"/>
    <w:rsid w:val="00CF06B5"/>
    <w:rsid w:val="00CF1D07"/>
    <w:rsid w:val="00CF58BA"/>
    <w:rsid w:val="00CF5FF0"/>
    <w:rsid w:val="00CF616B"/>
    <w:rsid w:val="00CF7539"/>
    <w:rsid w:val="00D001C8"/>
    <w:rsid w:val="00D005EB"/>
    <w:rsid w:val="00D00AE9"/>
    <w:rsid w:val="00D00CB0"/>
    <w:rsid w:val="00D013FD"/>
    <w:rsid w:val="00D0188E"/>
    <w:rsid w:val="00D01BEF"/>
    <w:rsid w:val="00D02B12"/>
    <w:rsid w:val="00D04FAF"/>
    <w:rsid w:val="00D054D9"/>
    <w:rsid w:val="00D0588B"/>
    <w:rsid w:val="00D0616F"/>
    <w:rsid w:val="00D079CF"/>
    <w:rsid w:val="00D106A0"/>
    <w:rsid w:val="00D10FC0"/>
    <w:rsid w:val="00D113DF"/>
    <w:rsid w:val="00D114B1"/>
    <w:rsid w:val="00D11C44"/>
    <w:rsid w:val="00D12587"/>
    <w:rsid w:val="00D12DB7"/>
    <w:rsid w:val="00D13160"/>
    <w:rsid w:val="00D139DD"/>
    <w:rsid w:val="00D1465F"/>
    <w:rsid w:val="00D14957"/>
    <w:rsid w:val="00D1615A"/>
    <w:rsid w:val="00D20264"/>
    <w:rsid w:val="00D20B74"/>
    <w:rsid w:val="00D20C9C"/>
    <w:rsid w:val="00D22595"/>
    <w:rsid w:val="00D23C06"/>
    <w:rsid w:val="00D24331"/>
    <w:rsid w:val="00D25B63"/>
    <w:rsid w:val="00D2602E"/>
    <w:rsid w:val="00D267CF"/>
    <w:rsid w:val="00D27002"/>
    <w:rsid w:val="00D274C6"/>
    <w:rsid w:val="00D27682"/>
    <w:rsid w:val="00D27CFD"/>
    <w:rsid w:val="00D3082C"/>
    <w:rsid w:val="00D316E8"/>
    <w:rsid w:val="00D31D7B"/>
    <w:rsid w:val="00D32186"/>
    <w:rsid w:val="00D32315"/>
    <w:rsid w:val="00D327B9"/>
    <w:rsid w:val="00D32BF7"/>
    <w:rsid w:val="00D32F81"/>
    <w:rsid w:val="00D33DC2"/>
    <w:rsid w:val="00D343E7"/>
    <w:rsid w:val="00D34822"/>
    <w:rsid w:val="00D34968"/>
    <w:rsid w:val="00D34994"/>
    <w:rsid w:val="00D34A91"/>
    <w:rsid w:val="00D35232"/>
    <w:rsid w:val="00D3556D"/>
    <w:rsid w:val="00D356E9"/>
    <w:rsid w:val="00D36D69"/>
    <w:rsid w:val="00D36EAA"/>
    <w:rsid w:val="00D37C1B"/>
    <w:rsid w:val="00D37D93"/>
    <w:rsid w:val="00D411C0"/>
    <w:rsid w:val="00D42AAB"/>
    <w:rsid w:val="00D42B45"/>
    <w:rsid w:val="00D4384F"/>
    <w:rsid w:val="00D4397B"/>
    <w:rsid w:val="00D43D40"/>
    <w:rsid w:val="00D44179"/>
    <w:rsid w:val="00D4425B"/>
    <w:rsid w:val="00D452DA"/>
    <w:rsid w:val="00D45530"/>
    <w:rsid w:val="00D45D38"/>
    <w:rsid w:val="00D46F4F"/>
    <w:rsid w:val="00D51775"/>
    <w:rsid w:val="00D51C26"/>
    <w:rsid w:val="00D51C6C"/>
    <w:rsid w:val="00D52264"/>
    <w:rsid w:val="00D52625"/>
    <w:rsid w:val="00D52DFF"/>
    <w:rsid w:val="00D52F11"/>
    <w:rsid w:val="00D54168"/>
    <w:rsid w:val="00D54383"/>
    <w:rsid w:val="00D54390"/>
    <w:rsid w:val="00D54397"/>
    <w:rsid w:val="00D55507"/>
    <w:rsid w:val="00D565E6"/>
    <w:rsid w:val="00D566A7"/>
    <w:rsid w:val="00D573C5"/>
    <w:rsid w:val="00D57A5A"/>
    <w:rsid w:val="00D57F44"/>
    <w:rsid w:val="00D60188"/>
    <w:rsid w:val="00D602C8"/>
    <w:rsid w:val="00D608C6"/>
    <w:rsid w:val="00D60F9F"/>
    <w:rsid w:val="00D61C8E"/>
    <w:rsid w:val="00D61DF3"/>
    <w:rsid w:val="00D64CCB"/>
    <w:rsid w:val="00D6567C"/>
    <w:rsid w:val="00D65E44"/>
    <w:rsid w:val="00D66C16"/>
    <w:rsid w:val="00D6767C"/>
    <w:rsid w:val="00D67F4F"/>
    <w:rsid w:val="00D706A9"/>
    <w:rsid w:val="00D70786"/>
    <w:rsid w:val="00D718A1"/>
    <w:rsid w:val="00D73173"/>
    <w:rsid w:val="00D737BA"/>
    <w:rsid w:val="00D73BF9"/>
    <w:rsid w:val="00D74997"/>
    <w:rsid w:val="00D7682F"/>
    <w:rsid w:val="00D80CFB"/>
    <w:rsid w:val="00D81577"/>
    <w:rsid w:val="00D819B8"/>
    <w:rsid w:val="00D81DCA"/>
    <w:rsid w:val="00D82E6A"/>
    <w:rsid w:val="00D8343E"/>
    <w:rsid w:val="00D839A9"/>
    <w:rsid w:val="00D864C6"/>
    <w:rsid w:val="00D8798D"/>
    <w:rsid w:val="00D9002F"/>
    <w:rsid w:val="00D905EB"/>
    <w:rsid w:val="00D90B96"/>
    <w:rsid w:val="00D90D4B"/>
    <w:rsid w:val="00D91126"/>
    <w:rsid w:val="00D915ED"/>
    <w:rsid w:val="00D92691"/>
    <w:rsid w:val="00D92876"/>
    <w:rsid w:val="00D9350C"/>
    <w:rsid w:val="00D93CF5"/>
    <w:rsid w:val="00D942C7"/>
    <w:rsid w:val="00D950EA"/>
    <w:rsid w:val="00D952A9"/>
    <w:rsid w:val="00D96D26"/>
    <w:rsid w:val="00D97D72"/>
    <w:rsid w:val="00DA13AA"/>
    <w:rsid w:val="00DA2C46"/>
    <w:rsid w:val="00DA34E4"/>
    <w:rsid w:val="00DA37ED"/>
    <w:rsid w:val="00DA3E4C"/>
    <w:rsid w:val="00DA42DF"/>
    <w:rsid w:val="00DA4A2D"/>
    <w:rsid w:val="00DA5D45"/>
    <w:rsid w:val="00DA7873"/>
    <w:rsid w:val="00DB0703"/>
    <w:rsid w:val="00DB0793"/>
    <w:rsid w:val="00DB100C"/>
    <w:rsid w:val="00DB2CA8"/>
    <w:rsid w:val="00DB2D89"/>
    <w:rsid w:val="00DB330D"/>
    <w:rsid w:val="00DB3921"/>
    <w:rsid w:val="00DB46E7"/>
    <w:rsid w:val="00DB5646"/>
    <w:rsid w:val="00DB65A5"/>
    <w:rsid w:val="00DB75B1"/>
    <w:rsid w:val="00DB7E95"/>
    <w:rsid w:val="00DC0031"/>
    <w:rsid w:val="00DC0B38"/>
    <w:rsid w:val="00DC1F1A"/>
    <w:rsid w:val="00DC25F1"/>
    <w:rsid w:val="00DC46E3"/>
    <w:rsid w:val="00DC5EE4"/>
    <w:rsid w:val="00DC6452"/>
    <w:rsid w:val="00DC68CB"/>
    <w:rsid w:val="00DC6A30"/>
    <w:rsid w:val="00DC6DFD"/>
    <w:rsid w:val="00DC70BC"/>
    <w:rsid w:val="00DC72A0"/>
    <w:rsid w:val="00DC7F37"/>
    <w:rsid w:val="00DD0A9E"/>
    <w:rsid w:val="00DD14CA"/>
    <w:rsid w:val="00DD184F"/>
    <w:rsid w:val="00DD22B4"/>
    <w:rsid w:val="00DD2F21"/>
    <w:rsid w:val="00DD32D3"/>
    <w:rsid w:val="00DD40C6"/>
    <w:rsid w:val="00DD4507"/>
    <w:rsid w:val="00DD4EF6"/>
    <w:rsid w:val="00DD5905"/>
    <w:rsid w:val="00DD5D4E"/>
    <w:rsid w:val="00DD6891"/>
    <w:rsid w:val="00DD7237"/>
    <w:rsid w:val="00DE09A4"/>
    <w:rsid w:val="00DE0F72"/>
    <w:rsid w:val="00DE13BB"/>
    <w:rsid w:val="00DE17D5"/>
    <w:rsid w:val="00DE2FA4"/>
    <w:rsid w:val="00DE4329"/>
    <w:rsid w:val="00DE4D91"/>
    <w:rsid w:val="00DE4F9D"/>
    <w:rsid w:val="00DE56D0"/>
    <w:rsid w:val="00DE683E"/>
    <w:rsid w:val="00DE6E6C"/>
    <w:rsid w:val="00DE7127"/>
    <w:rsid w:val="00DE7F60"/>
    <w:rsid w:val="00DF0752"/>
    <w:rsid w:val="00DF0E7D"/>
    <w:rsid w:val="00DF1043"/>
    <w:rsid w:val="00DF14BD"/>
    <w:rsid w:val="00DF2E1E"/>
    <w:rsid w:val="00DF34BD"/>
    <w:rsid w:val="00DF3C5F"/>
    <w:rsid w:val="00DF41AD"/>
    <w:rsid w:val="00DF4F1B"/>
    <w:rsid w:val="00DF5A79"/>
    <w:rsid w:val="00DF5D58"/>
    <w:rsid w:val="00DF6373"/>
    <w:rsid w:val="00DF6AEB"/>
    <w:rsid w:val="00DF7DD0"/>
    <w:rsid w:val="00E006EE"/>
    <w:rsid w:val="00E01675"/>
    <w:rsid w:val="00E0290C"/>
    <w:rsid w:val="00E02AA7"/>
    <w:rsid w:val="00E02E33"/>
    <w:rsid w:val="00E02F34"/>
    <w:rsid w:val="00E04A0E"/>
    <w:rsid w:val="00E05512"/>
    <w:rsid w:val="00E05F8A"/>
    <w:rsid w:val="00E063B1"/>
    <w:rsid w:val="00E075CB"/>
    <w:rsid w:val="00E11DD9"/>
    <w:rsid w:val="00E122CB"/>
    <w:rsid w:val="00E12844"/>
    <w:rsid w:val="00E12863"/>
    <w:rsid w:val="00E136FC"/>
    <w:rsid w:val="00E138B3"/>
    <w:rsid w:val="00E1592D"/>
    <w:rsid w:val="00E15945"/>
    <w:rsid w:val="00E15B60"/>
    <w:rsid w:val="00E16523"/>
    <w:rsid w:val="00E16D74"/>
    <w:rsid w:val="00E16D86"/>
    <w:rsid w:val="00E17709"/>
    <w:rsid w:val="00E2116A"/>
    <w:rsid w:val="00E2273F"/>
    <w:rsid w:val="00E22FE4"/>
    <w:rsid w:val="00E24523"/>
    <w:rsid w:val="00E24925"/>
    <w:rsid w:val="00E250E2"/>
    <w:rsid w:val="00E2588D"/>
    <w:rsid w:val="00E258F2"/>
    <w:rsid w:val="00E25D48"/>
    <w:rsid w:val="00E25F0D"/>
    <w:rsid w:val="00E267A8"/>
    <w:rsid w:val="00E276A8"/>
    <w:rsid w:val="00E30B47"/>
    <w:rsid w:val="00E3267F"/>
    <w:rsid w:val="00E335F4"/>
    <w:rsid w:val="00E338FF"/>
    <w:rsid w:val="00E33F41"/>
    <w:rsid w:val="00E3540A"/>
    <w:rsid w:val="00E35464"/>
    <w:rsid w:val="00E35B14"/>
    <w:rsid w:val="00E35F9A"/>
    <w:rsid w:val="00E36847"/>
    <w:rsid w:val="00E37286"/>
    <w:rsid w:val="00E37D70"/>
    <w:rsid w:val="00E37D9E"/>
    <w:rsid w:val="00E40655"/>
    <w:rsid w:val="00E40EFB"/>
    <w:rsid w:val="00E4156E"/>
    <w:rsid w:val="00E4164A"/>
    <w:rsid w:val="00E41ABB"/>
    <w:rsid w:val="00E44384"/>
    <w:rsid w:val="00E447EC"/>
    <w:rsid w:val="00E470F3"/>
    <w:rsid w:val="00E47540"/>
    <w:rsid w:val="00E50289"/>
    <w:rsid w:val="00E509AD"/>
    <w:rsid w:val="00E514FF"/>
    <w:rsid w:val="00E51543"/>
    <w:rsid w:val="00E5154B"/>
    <w:rsid w:val="00E51C4A"/>
    <w:rsid w:val="00E5255C"/>
    <w:rsid w:val="00E5293A"/>
    <w:rsid w:val="00E53607"/>
    <w:rsid w:val="00E53E14"/>
    <w:rsid w:val="00E53E77"/>
    <w:rsid w:val="00E54275"/>
    <w:rsid w:val="00E54EED"/>
    <w:rsid w:val="00E554F6"/>
    <w:rsid w:val="00E55E0B"/>
    <w:rsid w:val="00E561CB"/>
    <w:rsid w:val="00E56C40"/>
    <w:rsid w:val="00E571BC"/>
    <w:rsid w:val="00E5727B"/>
    <w:rsid w:val="00E5753B"/>
    <w:rsid w:val="00E5770F"/>
    <w:rsid w:val="00E578A4"/>
    <w:rsid w:val="00E579EC"/>
    <w:rsid w:val="00E57BB1"/>
    <w:rsid w:val="00E57F42"/>
    <w:rsid w:val="00E60229"/>
    <w:rsid w:val="00E602BF"/>
    <w:rsid w:val="00E60902"/>
    <w:rsid w:val="00E60DC3"/>
    <w:rsid w:val="00E6143E"/>
    <w:rsid w:val="00E61B03"/>
    <w:rsid w:val="00E61BEB"/>
    <w:rsid w:val="00E62B8D"/>
    <w:rsid w:val="00E62D65"/>
    <w:rsid w:val="00E62E05"/>
    <w:rsid w:val="00E64F11"/>
    <w:rsid w:val="00E64FD6"/>
    <w:rsid w:val="00E65682"/>
    <w:rsid w:val="00E65DF9"/>
    <w:rsid w:val="00E6600D"/>
    <w:rsid w:val="00E6620C"/>
    <w:rsid w:val="00E67D30"/>
    <w:rsid w:val="00E67D6A"/>
    <w:rsid w:val="00E70C0E"/>
    <w:rsid w:val="00E71156"/>
    <w:rsid w:val="00E7162D"/>
    <w:rsid w:val="00E7197F"/>
    <w:rsid w:val="00E71EEC"/>
    <w:rsid w:val="00E72961"/>
    <w:rsid w:val="00E73922"/>
    <w:rsid w:val="00E73CB5"/>
    <w:rsid w:val="00E751A2"/>
    <w:rsid w:val="00E76042"/>
    <w:rsid w:val="00E77683"/>
    <w:rsid w:val="00E77BB1"/>
    <w:rsid w:val="00E8056A"/>
    <w:rsid w:val="00E8122F"/>
    <w:rsid w:val="00E82AFE"/>
    <w:rsid w:val="00E8401E"/>
    <w:rsid w:val="00E84A63"/>
    <w:rsid w:val="00E851B0"/>
    <w:rsid w:val="00E852D2"/>
    <w:rsid w:val="00E85682"/>
    <w:rsid w:val="00E85BD9"/>
    <w:rsid w:val="00E85F41"/>
    <w:rsid w:val="00E8695F"/>
    <w:rsid w:val="00E92F2F"/>
    <w:rsid w:val="00E92FD7"/>
    <w:rsid w:val="00E9346F"/>
    <w:rsid w:val="00E93D44"/>
    <w:rsid w:val="00E9435F"/>
    <w:rsid w:val="00E94771"/>
    <w:rsid w:val="00E94860"/>
    <w:rsid w:val="00E95359"/>
    <w:rsid w:val="00E95FF6"/>
    <w:rsid w:val="00E96F4B"/>
    <w:rsid w:val="00E97588"/>
    <w:rsid w:val="00E975C3"/>
    <w:rsid w:val="00E97646"/>
    <w:rsid w:val="00E976D2"/>
    <w:rsid w:val="00E978CD"/>
    <w:rsid w:val="00E97B8A"/>
    <w:rsid w:val="00EA09E7"/>
    <w:rsid w:val="00EA1A3F"/>
    <w:rsid w:val="00EA1EA9"/>
    <w:rsid w:val="00EA283D"/>
    <w:rsid w:val="00EA3069"/>
    <w:rsid w:val="00EA3998"/>
    <w:rsid w:val="00EA498D"/>
    <w:rsid w:val="00EA5B2A"/>
    <w:rsid w:val="00EB0566"/>
    <w:rsid w:val="00EB2462"/>
    <w:rsid w:val="00EB2B3C"/>
    <w:rsid w:val="00EB2DC3"/>
    <w:rsid w:val="00EB388E"/>
    <w:rsid w:val="00EB5B40"/>
    <w:rsid w:val="00EB5FE7"/>
    <w:rsid w:val="00EC08B8"/>
    <w:rsid w:val="00EC09BA"/>
    <w:rsid w:val="00EC0EB0"/>
    <w:rsid w:val="00EC0F01"/>
    <w:rsid w:val="00EC1066"/>
    <w:rsid w:val="00EC1298"/>
    <w:rsid w:val="00EC1C6B"/>
    <w:rsid w:val="00EC2FCB"/>
    <w:rsid w:val="00EC3649"/>
    <w:rsid w:val="00EC3A2D"/>
    <w:rsid w:val="00EC4A1A"/>
    <w:rsid w:val="00EC526A"/>
    <w:rsid w:val="00EC5AE6"/>
    <w:rsid w:val="00EC672D"/>
    <w:rsid w:val="00EC6996"/>
    <w:rsid w:val="00EC7641"/>
    <w:rsid w:val="00ED2609"/>
    <w:rsid w:val="00ED26E8"/>
    <w:rsid w:val="00ED2D63"/>
    <w:rsid w:val="00ED3345"/>
    <w:rsid w:val="00ED3D25"/>
    <w:rsid w:val="00ED483C"/>
    <w:rsid w:val="00ED54F3"/>
    <w:rsid w:val="00ED56D3"/>
    <w:rsid w:val="00ED56F2"/>
    <w:rsid w:val="00ED62E1"/>
    <w:rsid w:val="00EE0EF6"/>
    <w:rsid w:val="00EE1053"/>
    <w:rsid w:val="00EE1A43"/>
    <w:rsid w:val="00EE1B02"/>
    <w:rsid w:val="00EE22C6"/>
    <w:rsid w:val="00EE24A5"/>
    <w:rsid w:val="00EE2720"/>
    <w:rsid w:val="00EE2CF9"/>
    <w:rsid w:val="00EE2E36"/>
    <w:rsid w:val="00EE2F51"/>
    <w:rsid w:val="00EE2F91"/>
    <w:rsid w:val="00EE3ED1"/>
    <w:rsid w:val="00EE4113"/>
    <w:rsid w:val="00EE435D"/>
    <w:rsid w:val="00EE46F5"/>
    <w:rsid w:val="00EE4DAE"/>
    <w:rsid w:val="00EE5409"/>
    <w:rsid w:val="00EE55DF"/>
    <w:rsid w:val="00EE5E05"/>
    <w:rsid w:val="00EE736E"/>
    <w:rsid w:val="00EE7A61"/>
    <w:rsid w:val="00EE7DEA"/>
    <w:rsid w:val="00EF0DCE"/>
    <w:rsid w:val="00EF1644"/>
    <w:rsid w:val="00EF1694"/>
    <w:rsid w:val="00EF1B63"/>
    <w:rsid w:val="00EF2049"/>
    <w:rsid w:val="00EF20AA"/>
    <w:rsid w:val="00EF2D8C"/>
    <w:rsid w:val="00EF332D"/>
    <w:rsid w:val="00EF3594"/>
    <w:rsid w:val="00EF39FC"/>
    <w:rsid w:val="00EF3AAA"/>
    <w:rsid w:val="00EF54C8"/>
    <w:rsid w:val="00EF56A4"/>
    <w:rsid w:val="00EF59B2"/>
    <w:rsid w:val="00EF65D1"/>
    <w:rsid w:val="00EF6863"/>
    <w:rsid w:val="00EF6BA4"/>
    <w:rsid w:val="00EF6ED4"/>
    <w:rsid w:val="00F00713"/>
    <w:rsid w:val="00F018A9"/>
    <w:rsid w:val="00F020B2"/>
    <w:rsid w:val="00F026C0"/>
    <w:rsid w:val="00F02A2B"/>
    <w:rsid w:val="00F02A33"/>
    <w:rsid w:val="00F03990"/>
    <w:rsid w:val="00F041A4"/>
    <w:rsid w:val="00F04FB1"/>
    <w:rsid w:val="00F05E77"/>
    <w:rsid w:val="00F06791"/>
    <w:rsid w:val="00F06957"/>
    <w:rsid w:val="00F10B0C"/>
    <w:rsid w:val="00F112D9"/>
    <w:rsid w:val="00F126B6"/>
    <w:rsid w:val="00F13A7C"/>
    <w:rsid w:val="00F14508"/>
    <w:rsid w:val="00F15076"/>
    <w:rsid w:val="00F150BA"/>
    <w:rsid w:val="00F16226"/>
    <w:rsid w:val="00F16935"/>
    <w:rsid w:val="00F17348"/>
    <w:rsid w:val="00F17570"/>
    <w:rsid w:val="00F175AC"/>
    <w:rsid w:val="00F17955"/>
    <w:rsid w:val="00F179A3"/>
    <w:rsid w:val="00F200F0"/>
    <w:rsid w:val="00F2016D"/>
    <w:rsid w:val="00F208C6"/>
    <w:rsid w:val="00F20A32"/>
    <w:rsid w:val="00F20E69"/>
    <w:rsid w:val="00F21564"/>
    <w:rsid w:val="00F2207F"/>
    <w:rsid w:val="00F22321"/>
    <w:rsid w:val="00F226D8"/>
    <w:rsid w:val="00F2337A"/>
    <w:rsid w:val="00F23771"/>
    <w:rsid w:val="00F23EA1"/>
    <w:rsid w:val="00F2444C"/>
    <w:rsid w:val="00F24E02"/>
    <w:rsid w:val="00F25701"/>
    <w:rsid w:val="00F263A9"/>
    <w:rsid w:val="00F265C3"/>
    <w:rsid w:val="00F268C3"/>
    <w:rsid w:val="00F26A38"/>
    <w:rsid w:val="00F27892"/>
    <w:rsid w:val="00F301D7"/>
    <w:rsid w:val="00F30922"/>
    <w:rsid w:val="00F32523"/>
    <w:rsid w:val="00F328C2"/>
    <w:rsid w:val="00F32C0E"/>
    <w:rsid w:val="00F3398C"/>
    <w:rsid w:val="00F339E0"/>
    <w:rsid w:val="00F33D83"/>
    <w:rsid w:val="00F342FD"/>
    <w:rsid w:val="00F3562F"/>
    <w:rsid w:val="00F3695E"/>
    <w:rsid w:val="00F36A95"/>
    <w:rsid w:val="00F37744"/>
    <w:rsid w:val="00F40911"/>
    <w:rsid w:val="00F40ABA"/>
    <w:rsid w:val="00F40EDE"/>
    <w:rsid w:val="00F41231"/>
    <w:rsid w:val="00F41272"/>
    <w:rsid w:val="00F41AB2"/>
    <w:rsid w:val="00F4264C"/>
    <w:rsid w:val="00F42768"/>
    <w:rsid w:val="00F432CD"/>
    <w:rsid w:val="00F44385"/>
    <w:rsid w:val="00F446DB"/>
    <w:rsid w:val="00F447CF"/>
    <w:rsid w:val="00F451A1"/>
    <w:rsid w:val="00F46EA1"/>
    <w:rsid w:val="00F47559"/>
    <w:rsid w:val="00F47599"/>
    <w:rsid w:val="00F47D2E"/>
    <w:rsid w:val="00F5049C"/>
    <w:rsid w:val="00F5058A"/>
    <w:rsid w:val="00F52C88"/>
    <w:rsid w:val="00F52D47"/>
    <w:rsid w:val="00F53F6B"/>
    <w:rsid w:val="00F5454D"/>
    <w:rsid w:val="00F54D89"/>
    <w:rsid w:val="00F55062"/>
    <w:rsid w:val="00F55D6B"/>
    <w:rsid w:val="00F56600"/>
    <w:rsid w:val="00F57ED3"/>
    <w:rsid w:val="00F57F4E"/>
    <w:rsid w:val="00F60088"/>
    <w:rsid w:val="00F608D9"/>
    <w:rsid w:val="00F61CC2"/>
    <w:rsid w:val="00F626C7"/>
    <w:rsid w:val="00F62ACC"/>
    <w:rsid w:val="00F62AF5"/>
    <w:rsid w:val="00F64A1A"/>
    <w:rsid w:val="00F64B81"/>
    <w:rsid w:val="00F65782"/>
    <w:rsid w:val="00F657FD"/>
    <w:rsid w:val="00F6597B"/>
    <w:rsid w:val="00F65CDC"/>
    <w:rsid w:val="00F662F6"/>
    <w:rsid w:val="00F664AA"/>
    <w:rsid w:val="00F66789"/>
    <w:rsid w:val="00F66EE8"/>
    <w:rsid w:val="00F6744F"/>
    <w:rsid w:val="00F67618"/>
    <w:rsid w:val="00F6777E"/>
    <w:rsid w:val="00F67940"/>
    <w:rsid w:val="00F679BB"/>
    <w:rsid w:val="00F67D4E"/>
    <w:rsid w:val="00F7081A"/>
    <w:rsid w:val="00F71E71"/>
    <w:rsid w:val="00F71F93"/>
    <w:rsid w:val="00F72378"/>
    <w:rsid w:val="00F7298B"/>
    <w:rsid w:val="00F72A15"/>
    <w:rsid w:val="00F73ABF"/>
    <w:rsid w:val="00F73B74"/>
    <w:rsid w:val="00F7456C"/>
    <w:rsid w:val="00F745EF"/>
    <w:rsid w:val="00F74D00"/>
    <w:rsid w:val="00F74E39"/>
    <w:rsid w:val="00F75968"/>
    <w:rsid w:val="00F7614F"/>
    <w:rsid w:val="00F768F8"/>
    <w:rsid w:val="00F76E2C"/>
    <w:rsid w:val="00F7759D"/>
    <w:rsid w:val="00F779D4"/>
    <w:rsid w:val="00F800BA"/>
    <w:rsid w:val="00F8127D"/>
    <w:rsid w:val="00F81460"/>
    <w:rsid w:val="00F81799"/>
    <w:rsid w:val="00F8205B"/>
    <w:rsid w:val="00F82C85"/>
    <w:rsid w:val="00F82DB4"/>
    <w:rsid w:val="00F83A1A"/>
    <w:rsid w:val="00F8404F"/>
    <w:rsid w:val="00F84ABC"/>
    <w:rsid w:val="00F84B71"/>
    <w:rsid w:val="00F8655F"/>
    <w:rsid w:val="00F86BB8"/>
    <w:rsid w:val="00F90471"/>
    <w:rsid w:val="00F9069E"/>
    <w:rsid w:val="00F922F5"/>
    <w:rsid w:val="00F92FA6"/>
    <w:rsid w:val="00F969C9"/>
    <w:rsid w:val="00F96E1C"/>
    <w:rsid w:val="00F970AE"/>
    <w:rsid w:val="00F97389"/>
    <w:rsid w:val="00F976E4"/>
    <w:rsid w:val="00F979AF"/>
    <w:rsid w:val="00FA1351"/>
    <w:rsid w:val="00FA1967"/>
    <w:rsid w:val="00FA1CBA"/>
    <w:rsid w:val="00FA1EAE"/>
    <w:rsid w:val="00FA2803"/>
    <w:rsid w:val="00FA2D00"/>
    <w:rsid w:val="00FA3515"/>
    <w:rsid w:val="00FA3F18"/>
    <w:rsid w:val="00FA4C25"/>
    <w:rsid w:val="00FA4C29"/>
    <w:rsid w:val="00FA514B"/>
    <w:rsid w:val="00FA550F"/>
    <w:rsid w:val="00FA5E83"/>
    <w:rsid w:val="00FA5EA4"/>
    <w:rsid w:val="00FA5F20"/>
    <w:rsid w:val="00FA60D8"/>
    <w:rsid w:val="00FA7A18"/>
    <w:rsid w:val="00FB0B17"/>
    <w:rsid w:val="00FB1027"/>
    <w:rsid w:val="00FB169F"/>
    <w:rsid w:val="00FB27CD"/>
    <w:rsid w:val="00FB3787"/>
    <w:rsid w:val="00FB3DBC"/>
    <w:rsid w:val="00FB5083"/>
    <w:rsid w:val="00FB681B"/>
    <w:rsid w:val="00FB6B7D"/>
    <w:rsid w:val="00FB6D80"/>
    <w:rsid w:val="00FB740C"/>
    <w:rsid w:val="00FC0D57"/>
    <w:rsid w:val="00FC140E"/>
    <w:rsid w:val="00FC1734"/>
    <w:rsid w:val="00FC1AFF"/>
    <w:rsid w:val="00FC1B5E"/>
    <w:rsid w:val="00FC290B"/>
    <w:rsid w:val="00FC3779"/>
    <w:rsid w:val="00FC39FF"/>
    <w:rsid w:val="00FC3DD8"/>
    <w:rsid w:val="00FC43B5"/>
    <w:rsid w:val="00FC49D6"/>
    <w:rsid w:val="00FC5648"/>
    <w:rsid w:val="00FC606B"/>
    <w:rsid w:val="00FC62FA"/>
    <w:rsid w:val="00FC63A1"/>
    <w:rsid w:val="00FC6A2C"/>
    <w:rsid w:val="00FC7C6E"/>
    <w:rsid w:val="00FC7CB0"/>
    <w:rsid w:val="00FC7F1E"/>
    <w:rsid w:val="00FD014D"/>
    <w:rsid w:val="00FD0FF7"/>
    <w:rsid w:val="00FD19CD"/>
    <w:rsid w:val="00FD1FA4"/>
    <w:rsid w:val="00FD23A0"/>
    <w:rsid w:val="00FD2DE3"/>
    <w:rsid w:val="00FD4A9F"/>
    <w:rsid w:val="00FD6738"/>
    <w:rsid w:val="00FE000D"/>
    <w:rsid w:val="00FE0293"/>
    <w:rsid w:val="00FE0666"/>
    <w:rsid w:val="00FE1A35"/>
    <w:rsid w:val="00FE27B2"/>
    <w:rsid w:val="00FE4671"/>
    <w:rsid w:val="00FE4999"/>
    <w:rsid w:val="00FE5055"/>
    <w:rsid w:val="00FE5157"/>
    <w:rsid w:val="00FE5543"/>
    <w:rsid w:val="00FE56A7"/>
    <w:rsid w:val="00FE56C6"/>
    <w:rsid w:val="00FE68B5"/>
    <w:rsid w:val="00FE6AD0"/>
    <w:rsid w:val="00FE7358"/>
    <w:rsid w:val="00FF0568"/>
    <w:rsid w:val="00FF27BB"/>
    <w:rsid w:val="00FF4E53"/>
    <w:rsid w:val="00FF505F"/>
    <w:rsid w:val="00FF65CD"/>
    <w:rsid w:val="00FF662C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5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FBC"/>
    <w:pPr>
      <w:suppressAutoHyphens/>
    </w:pPr>
  </w:style>
  <w:style w:type="paragraph" w:styleId="1">
    <w:name w:val="heading 1"/>
    <w:basedOn w:val="a"/>
    <w:next w:val="a"/>
    <w:link w:val="10"/>
    <w:qFormat/>
    <w:rsid w:val="00D51775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eastAsia="Times New Roman" w:cs="Times New Roman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9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1E6D43"/>
    <w:pPr>
      <w:suppressAutoHyphens/>
    </w:pPr>
    <w:rPr>
      <w:rFonts w:eastAsia="Times New Roman" w:cs="Times New Roman"/>
      <w:sz w:val="26"/>
      <w:szCs w:val="26"/>
      <w:lang w:eastAsia="ru-RU"/>
    </w:rPr>
  </w:style>
  <w:style w:type="paragraph" w:styleId="a3">
    <w:name w:val="Title"/>
    <w:basedOn w:val="Standard"/>
    <w:next w:val="Textbody"/>
    <w:rsid w:val="001E6D4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1E6D43"/>
    <w:pPr>
      <w:spacing w:after="120"/>
    </w:pPr>
  </w:style>
  <w:style w:type="paragraph" w:styleId="a4">
    <w:name w:val="List"/>
    <w:basedOn w:val="Textbody"/>
    <w:rsid w:val="001E6D43"/>
    <w:rPr>
      <w:rFonts w:cs="Mangal"/>
    </w:rPr>
  </w:style>
  <w:style w:type="paragraph" w:customStyle="1" w:styleId="11">
    <w:name w:val="Название объекта1"/>
    <w:basedOn w:val="Standard"/>
    <w:rsid w:val="001E6D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E6D4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1E6D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a5">
    <w:name w:val="Normal (Web)"/>
    <w:basedOn w:val="Standard"/>
    <w:rsid w:val="001E6D43"/>
    <w:pPr>
      <w:widowControl/>
      <w:spacing w:before="28" w:after="28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Standard"/>
    <w:link w:val="12"/>
    <w:rsid w:val="001E6D43"/>
    <w:rPr>
      <w:sz w:val="20"/>
      <w:szCs w:val="20"/>
    </w:rPr>
  </w:style>
  <w:style w:type="paragraph" w:styleId="a7">
    <w:name w:val="List Paragraph"/>
    <w:basedOn w:val="Standard"/>
    <w:uiPriority w:val="34"/>
    <w:qFormat/>
    <w:rsid w:val="001E6D43"/>
    <w:pPr>
      <w:ind w:left="720"/>
    </w:pPr>
  </w:style>
  <w:style w:type="paragraph" w:customStyle="1" w:styleId="a8">
    <w:name w:val="Прижатый влево"/>
    <w:basedOn w:val="Standard"/>
    <w:rsid w:val="001E6D43"/>
    <w:rPr>
      <w:sz w:val="24"/>
      <w:szCs w:val="24"/>
    </w:rPr>
  </w:style>
  <w:style w:type="paragraph" w:customStyle="1" w:styleId="2">
    <w:name w:val="Основной текст2"/>
    <w:basedOn w:val="Standard"/>
    <w:rsid w:val="001E6D43"/>
    <w:pPr>
      <w:widowControl/>
      <w:shd w:val="clear" w:color="auto" w:fill="FFFFFF"/>
      <w:spacing w:before="180" w:after="60" w:line="216" w:lineRule="exact"/>
      <w:ind w:hanging="820"/>
    </w:pPr>
    <w:rPr>
      <w:rFonts w:ascii="Calibri" w:hAnsi="Calibri" w:cs="Calibri"/>
      <w:sz w:val="16"/>
      <w:szCs w:val="16"/>
      <w:lang w:eastAsia="en-US"/>
    </w:rPr>
  </w:style>
  <w:style w:type="paragraph" w:customStyle="1" w:styleId="a9">
    <w:name w:val="Нормальный (таблица)"/>
    <w:basedOn w:val="Standard"/>
    <w:rsid w:val="001E6D43"/>
    <w:pPr>
      <w:jc w:val="both"/>
    </w:pPr>
    <w:rPr>
      <w:sz w:val="24"/>
      <w:szCs w:val="24"/>
    </w:rPr>
  </w:style>
  <w:style w:type="paragraph" w:styleId="aa">
    <w:name w:val="Balloon Text"/>
    <w:basedOn w:val="Standard"/>
    <w:rsid w:val="001E6D43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Standard"/>
    <w:rsid w:val="001E6D43"/>
    <w:pPr>
      <w:suppressLineNumbers/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1E6D43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1E6D43"/>
    <w:pPr>
      <w:suppressLineNumbers/>
    </w:pPr>
  </w:style>
  <w:style w:type="paragraph" w:customStyle="1" w:styleId="TableHeading">
    <w:name w:val="Table Heading"/>
    <w:basedOn w:val="TableContents"/>
    <w:rsid w:val="001E6D43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E6D4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b">
    <w:name w:val="Текст примечания Знак"/>
    <w:basedOn w:val="a0"/>
    <w:rsid w:val="001E6D4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rsid w:val="001E6D43"/>
    <w:rPr>
      <w:sz w:val="16"/>
      <w:szCs w:val="16"/>
    </w:rPr>
  </w:style>
  <w:style w:type="character" w:customStyle="1" w:styleId="ad">
    <w:name w:val="Гипертекстовая ссылка"/>
    <w:basedOn w:val="a0"/>
    <w:rsid w:val="001E6D43"/>
    <w:rPr>
      <w:b/>
      <w:bCs/>
      <w:color w:val="106BBE"/>
      <w:sz w:val="26"/>
      <w:szCs w:val="26"/>
    </w:rPr>
  </w:style>
  <w:style w:type="character" w:customStyle="1" w:styleId="ae">
    <w:name w:val="Текст выноски Знак"/>
    <w:basedOn w:val="a0"/>
    <w:rsid w:val="001E6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rsid w:val="001E6D43"/>
    <w:rPr>
      <w:color w:val="0000FF"/>
      <w:u w:val="single"/>
    </w:rPr>
  </w:style>
  <w:style w:type="character" w:customStyle="1" w:styleId="af">
    <w:name w:val="Верхний колонтитул Знак"/>
    <w:basedOn w:val="a0"/>
    <w:uiPriority w:val="99"/>
    <w:rsid w:val="001E6D43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0">
    <w:name w:val="Нижний колонтитул Знак"/>
    <w:basedOn w:val="a0"/>
    <w:uiPriority w:val="99"/>
    <w:rsid w:val="001E6D43"/>
    <w:rPr>
      <w:rFonts w:ascii="Arial" w:eastAsia="Times New Roman" w:hAnsi="Arial" w:cs="Times New Roman"/>
      <w:sz w:val="26"/>
      <w:szCs w:val="26"/>
      <w:lang w:eastAsia="ru-RU"/>
    </w:rPr>
  </w:style>
  <w:style w:type="paragraph" w:styleId="af1">
    <w:name w:val="footer"/>
    <w:basedOn w:val="a"/>
    <w:uiPriority w:val="99"/>
    <w:rsid w:val="001E6D43"/>
    <w:pPr>
      <w:tabs>
        <w:tab w:val="center" w:pos="4677"/>
        <w:tab w:val="right" w:pos="9355"/>
      </w:tabs>
    </w:pPr>
    <w:rPr>
      <w:szCs w:val="21"/>
    </w:rPr>
  </w:style>
  <w:style w:type="character" w:customStyle="1" w:styleId="15">
    <w:name w:val="Нижний колонтитул Знак1"/>
    <w:basedOn w:val="a0"/>
    <w:rsid w:val="001E6D43"/>
    <w:rPr>
      <w:szCs w:val="21"/>
    </w:rPr>
  </w:style>
  <w:style w:type="numbering" w:customStyle="1" w:styleId="WWNum1">
    <w:name w:val="WWNum1"/>
    <w:basedOn w:val="a2"/>
    <w:rsid w:val="001E6D43"/>
    <w:pPr>
      <w:numPr>
        <w:numId w:val="9"/>
      </w:numPr>
    </w:pPr>
  </w:style>
  <w:style w:type="numbering" w:customStyle="1" w:styleId="WWNum2">
    <w:name w:val="WWNum2"/>
    <w:basedOn w:val="a2"/>
    <w:rsid w:val="001E6D43"/>
    <w:pPr>
      <w:numPr>
        <w:numId w:val="2"/>
      </w:numPr>
    </w:pPr>
  </w:style>
  <w:style w:type="numbering" w:customStyle="1" w:styleId="WWNum3">
    <w:name w:val="WWNum3"/>
    <w:basedOn w:val="a2"/>
    <w:rsid w:val="001E6D43"/>
    <w:pPr>
      <w:numPr>
        <w:numId w:val="8"/>
      </w:numPr>
    </w:pPr>
  </w:style>
  <w:style w:type="numbering" w:customStyle="1" w:styleId="WWNum4">
    <w:name w:val="WWNum4"/>
    <w:basedOn w:val="a2"/>
    <w:rsid w:val="001E6D43"/>
    <w:pPr>
      <w:numPr>
        <w:numId w:val="7"/>
      </w:numPr>
    </w:pPr>
  </w:style>
  <w:style w:type="numbering" w:customStyle="1" w:styleId="WWNum5">
    <w:name w:val="WWNum5"/>
    <w:basedOn w:val="a2"/>
    <w:rsid w:val="001E6D43"/>
    <w:pPr>
      <w:numPr>
        <w:numId w:val="5"/>
      </w:numPr>
    </w:pPr>
  </w:style>
  <w:style w:type="paragraph" w:styleId="af2">
    <w:name w:val="header"/>
    <w:basedOn w:val="a"/>
    <w:link w:val="16"/>
    <w:uiPriority w:val="99"/>
    <w:unhideWhenUsed/>
    <w:rsid w:val="007B6A39"/>
    <w:pPr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Верхний колонтитул Знак1"/>
    <w:basedOn w:val="a0"/>
    <w:link w:val="af2"/>
    <w:rsid w:val="007B6A39"/>
    <w:rPr>
      <w:szCs w:val="21"/>
    </w:rPr>
  </w:style>
  <w:style w:type="character" w:customStyle="1" w:styleId="111">
    <w:name w:val="Заголовок 1 Знак1"/>
    <w:basedOn w:val="a0"/>
    <w:uiPriority w:val="9"/>
    <w:rsid w:val="00D51775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af3">
    <w:name w:val="Hyperlink"/>
    <w:uiPriority w:val="99"/>
    <w:rsid w:val="0091614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182854"/>
  </w:style>
  <w:style w:type="paragraph" w:customStyle="1" w:styleId="ConsPlusNormal">
    <w:name w:val="ConsPlusNormal"/>
    <w:rsid w:val="00DC6A30"/>
    <w:pPr>
      <w:widowControl/>
      <w:autoSpaceDE w:val="0"/>
      <w:adjustRightInd w:val="0"/>
      <w:textAlignment w:val="auto"/>
    </w:pPr>
    <w:rPr>
      <w:rFonts w:ascii="Bookman Old Style" w:eastAsia="Calibri" w:hAnsi="Bookman Old Style" w:cs="Bookman Old Style"/>
      <w:kern w:val="0"/>
      <w:lang w:eastAsia="en-US" w:bidi="ar-SA"/>
    </w:rPr>
  </w:style>
  <w:style w:type="character" w:customStyle="1" w:styleId="17">
    <w:name w:val="Основной шрифт абзаца1"/>
    <w:rsid w:val="009C74A9"/>
  </w:style>
  <w:style w:type="character" w:customStyle="1" w:styleId="20">
    <w:name w:val="Основной шрифт абзаца2"/>
    <w:rsid w:val="00EE1A43"/>
  </w:style>
  <w:style w:type="table" w:styleId="af4">
    <w:name w:val="Table Grid"/>
    <w:basedOn w:val="a1"/>
    <w:uiPriority w:val="59"/>
    <w:rsid w:val="00F5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0">
    <w:name w:val="Standard Знак"/>
    <w:link w:val="Standard"/>
    <w:locked/>
    <w:rsid w:val="00FA1EAE"/>
    <w:rPr>
      <w:rFonts w:eastAsia="Times New Roman" w:cs="Times New Roman"/>
      <w:sz w:val="26"/>
      <w:szCs w:val="2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46F2D"/>
    <w:rPr>
      <w:sz w:val="16"/>
      <w:szCs w:val="16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C46F2D"/>
    <w:rPr>
      <w:rFonts w:eastAsia="SimSun" w:cs="Mangal"/>
      <w:b/>
      <w:bCs/>
      <w:szCs w:val="18"/>
      <w:lang w:eastAsia="zh-CN"/>
    </w:rPr>
  </w:style>
  <w:style w:type="character" w:customStyle="1" w:styleId="12">
    <w:name w:val="Текст примечания Знак1"/>
    <w:basedOn w:val="Standard0"/>
    <w:link w:val="a6"/>
    <w:rsid w:val="00C46F2D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12"/>
    <w:link w:val="af6"/>
    <w:uiPriority w:val="99"/>
    <w:semiHidden/>
    <w:rsid w:val="00C46F2D"/>
    <w:rPr>
      <w:rFonts w:eastAsia="Times New Roman" w:cs="Times New Roman"/>
      <w:b/>
      <w:bCs/>
      <w:sz w:val="20"/>
      <w:szCs w:val="18"/>
      <w:lang w:eastAsia="ru-RU"/>
    </w:rPr>
  </w:style>
  <w:style w:type="character" w:styleId="af8">
    <w:name w:val="Strong"/>
    <w:basedOn w:val="a0"/>
    <w:uiPriority w:val="22"/>
    <w:qFormat/>
    <w:rsid w:val="00347CD0"/>
    <w:rPr>
      <w:b/>
      <w:bCs/>
    </w:rPr>
  </w:style>
  <w:style w:type="paragraph" w:customStyle="1" w:styleId="Default">
    <w:name w:val="Default"/>
    <w:rsid w:val="004E6793"/>
    <w:pPr>
      <w:widowControl/>
      <w:autoSpaceDE w:val="0"/>
      <w:adjustRightInd w:val="0"/>
      <w:textAlignment w:val="auto"/>
    </w:pPr>
    <w:rPr>
      <w:rFonts w:ascii="Bookman Old Style" w:eastAsiaTheme="minorHAnsi" w:hAnsi="Bookman Old Style" w:cs="Bookman Old Style"/>
      <w:color w:val="000000"/>
      <w:kern w:val="0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12A91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styleId="af9">
    <w:name w:val="FollowedHyperlink"/>
    <w:basedOn w:val="a0"/>
    <w:uiPriority w:val="99"/>
    <w:semiHidden/>
    <w:unhideWhenUsed/>
    <w:rsid w:val="00FF5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FBC"/>
    <w:pPr>
      <w:suppressAutoHyphens/>
    </w:pPr>
  </w:style>
  <w:style w:type="paragraph" w:styleId="1">
    <w:name w:val="heading 1"/>
    <w:basedOn w:val="a"/>
    <w:next w:val="a"/>
    <w:link w:val="10"/>
    <w:qFormat/>
    <w:rsid w:val="00D51775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eastAsia="Times New Roman" w:cs="Times New Roman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9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1E6D43"/>
    <w:pPr>
      <w:suppressAutoHyphens/>
    </w:pPr>
    <w:rPr>
      <w:rFonts w:eastAsia="Times New Roman" w:cs="Times New Roman"/>
      <w:sz w:val="26"/>
      <w:szCs w:val="26"/>
      <w:lang w:eastAsia="ru-RU"/>
    </w:rPr>
  </w:style>
  <w:style w:type="paragraph" w:styleId="a3">
    <w:name w:val="Title"/>
    <w:basedOn w:val="Standard"/>
    <w:next w:val="Textbody"/>
    <w:rsid w:val="001E6D4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1E6D43"/>
    <w:pPr>
      <w:spacing w:after="120"/>
    </w:pPr>
  </w:style>
  <w:style w:type="paragraph" w:styleId="a4">
    <w:name w:val="List"/>
    <w:basedOn w:val="Textbody"/>
    <w:rsid w:val="001E6D43"/>
    <w:rPr>
      <w:rFonts w:cs="Mangal"/>
    </w:rPr>
  </w:style>
  <w:style w:type="paragraph" w:customStyle="1" w:styleId="11">
    <w:name w:val="Название объекта1"/>
    <w:basedOn w:val="Standard"/>
    <w:rsid w:val="001E6D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E6D4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1E6D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a5">
    <w:name w:val="Normal (Web)"/>
    <w:basedOn w:val="Standard"/>
    <w:rsid w:val="001E6D43"/>
    <w:pPr>
      <w:widowControl/>
      <w:spacing w:before="28" w:after="28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Standard"/>
    <w:link w:val="12"/>
    <w:rsid w:val="001E6D43"/>
    <w:rPr>
      <w:sz w:val="20"/>
      <w:szCs w:val="20"/>
    </w:rPr>
  </w:style>
  <w:style w:type="paragraph" w:styleId="a7">
    <w:name w:val="List Paragraph"/>
    <w:basedOn w:val="Standard"/>
    <w:uiPriority w:val="34"/>
    <w:qFormat/>
    <w:rsid w:val="001E6D43"/>
    <w:pPr>
      <w:ind w:left="720"/>
    </w:pPr>
  </w:style>
  <w:style w:type="paragraph" w:customStyle="1" w:styleId="a8">
    <w:name w:val="Прижатый влево"/>
    <w:basedOn w:val="Standard"/>
    <w:rsid w:val="001E6D43"/>
    <w:rPr>
      <w:sz w:val="24"/>
      <w:szCs w:val="24"/>
    </w:rPr>
  </w:style>
  <w:style w:type="paragraph" w:customStyle="1" w:styleId="2">
    <w:name w:val="Основной текст2"/>
    <w:basedOn w:val="Standard"/>
    <w:rsid w:val="001E6D43"/>
    <w:pPr>
      <w:widowControl/>
      <w:shd w:val="clear" w:color="auto" w:fill="FFFFFF"/>
      <w:spacing w:before="180" w:after="60" w:line="216" w:lineRule="exact"/>
      <w:ind w:hanging="820"/>
    </w:pPr>
    <w:rPr>
      <w:rFonts w:ascii="Calibri" w:hAnsi="Calibri" w:cs="Calibri"/>
      <w:sz w:val="16"/>
      <w:szCs w:val="16"/>
      <w:lang w:eastAsia="en-US"/>
    </w:rPr>
  </w:style>
  <w:style w:type="paragraph" w:customStyle="1" w:styleId="a9">
    <w:name w:val="Нормальный (таблица)"/>
    <w:basedOn w:val="Standard"/>
    <w:rsid w:val="001E6D43"/>
    <w:pPr>
      <w:jc w:val="both"/>
    </w:pPr>
    <w:rPr>
      <w:sz w:val="24"/>
      <w:szCs w:val="24"/>
    </w:rPr>
  </w:style>
  <w:style w:type="paragraph" w:styleId="aa">
    <w:name w:val="Balloon Text"/>
    <w:basedOn w:val="Standard"/>
    <w:rsid w:val="001E6D43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Standard"/>
    <w:rsid w:val="001E6D43"/>
    <w:pPr>
      <w:suppressLineNumbers/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1E6D43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1E6D43"/>
    <w:pPr>
      <w:suppressLineNumbers/>
    </w:pPr>
  </w:style>
  <w:style w:type="paragraph" w:customStyle="1" w:styleId="TableHeading">
    <w:name w:val="Table Heading"/>
    <w:basedOn w:val="TableContents"/>
    <w:rsid w:val="001E6D43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E6D4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b">
    <w:name w:val="Текст примечания Знак"/>
    <w:basedOn w:val="a0"/>
    <w:rsid w:val="001E6D4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rsid w:val="001E6D43"/>
    <w:rPr>
      <w:sz w:val="16"/>
      <w:szCs w:val="16"/>
    </w:rPr>
  </w:style>
  <w:style w:type="character" w:customStyle="1" w:styleId="ad">
    <w:name w:val="Гипертекстовая ссылка"/>
    <w:basedOn w:val="a0"/>
    <w:rsid w:val="001E6D43"/>
    <w:rPr>
      <w:b/>
      <w:bCs/>
      <w:color w:val="106BBE"/>
      <w:sz w:val="26"/>
      <w:szCs w:val="26"/>
    </w:rPr>
  </w:style>
  <w:style w:type="character" w:customStyle="1" w:styleId="ae">
    <w:name w:val="Текст выноски Знак"/>
    <w:basedOn w:val="a0"/>
    <w:rsid w:val="001E6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rsid w:val="001E6D43"/>
    <w:rPr>
      <w:color w:val="0000FF"/>
      <w:u w:val="single"/>
    </w:rPr>
  </w:style>
  <w:style w:type="character" w:customStyle="1" w:styleId="af">
    <w:name w:val="Верхний колонтитул Знак"/>
    <w:basedOn w:val="a0"/>
    <w:uiPriority w:val="99"/>
    <w:rsid w:val="001E6D43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0">
    <w:name w:val="Нижний колонтитул Знак"/>
    <w:basedOn w:val="a0"/>
    <w:uiPriority w:val="99"/>
    <w:rsid w:val="001E6D43"/>
    <w:rPr>
      <w:rFonts w:ascii="Arial" w:eastAsia="Times New Roman" w:hAnsi="Arial" w:cs="Times New Roman"/>
      <w:sz w:val="26"/>
      <w:szCs w:val="26"/>
      <w:lang w:eastAsia="ru-RU"/>
    </w:rPr>
  </w:style>
  <w:style w:type="paragraph" w:styleId="af1">
    <w:name w:val="footer"/>
    <w:basedOn w:val="a"/>
    <w:uiPriority w:val="99"/>
    <w:rsid w:val="001E6D43"/>
    <w:pPr>
      <w:tabs>
        <w:tab w:val="center" w:pos="4677"/>
        <w:tab w:val="right" w:pos="9355"/>
      </w:tabs>
    </w:pPr>
    <w:rPr>
      <w:szCs w:val="21"/>
    </w:rPr>
  </w:style>
  <w:style w:type="character" w:customStyle="1" w:styleId="15">
    <w:name w:val="Нижний колонтитул Знак1"/>
    <w:basedOn w:val="a0"/>
    <w:rsid w:val="001E6D43"/>
    <w:rPr>
      <w:szCs w:val="21"/>
    </w:rPr>
  </w:style>
  <w:style w:type="numbering" w:customStyle="1" w:styleId="WWNum1">
    <w:name w:val="WWNum1"/>
    <w:basedOn w:val="a2"/>
    <w:rsid w:val="001E6D43"/>
    <w:pPr>
      <w:numPr>
        <w:numId w:val="9"/>
      </w:numPr>
    </w:pPr>
  </w:style>
  <w:style w:type="numbering" w:customStyle="1" w:styleId="WWNum2">
    <w:name w:val="WWNum2"/>
    <w:basedOn w:val="a2"/>
    <w:rsid w:val="001E6D43"/>
    <w:pPr>
      <w:numPr>
        <w:numId w:val="2"/>
      </w:numPr>
    </w:pPr>
  </w:style>
  <w:style w:type="numbering" w:customStyle="1" w:styleId="WWNum3">
    <w:name w:val="WWNum3"/>
    <w:basedOn w:val="a2"/>
    <w:rsid w:val="001E6D43"/>
    <w:pPr>
      <w:numPr>
        <w:numId w:val="8"/>
      </w:numPr>
    </w:pPr>
  </w:style>
  <w:style w:type="numbering" w:customStyle="1" w:styleId="WWNum4">
    <w:name w:val="WWNum4"/>
    <w:basedOn w:val="a2"/>
    <w:rsid w:val="001E6D43"/>
    <w:pPr>
      <w:numPr>
        <w:numId w:val="7"/>
      </w:numPr>
    </w:pPr>
  </w:style>
  <w:style w:type="numbering" w:customStyle="1" w:styleId="WWNum5">
    <w:name w:val="WWNum5"/>
    <w:basedOn w:val="a2"/>
    <w:rsid w:val="001E6D43"/>
    <w:pPr>
      <w:numPr>
        <w:numId w:val="5"/>
      </w:numPr>
    </w:pPr>
  </w:style>
  <w:style w:type="paragraph" w:styleId="af2">
    <w:name w:val="header"/>
    <w:basedOn w:val="a"/>
    <w:link w:val="16"/>
    <w:uiPriority w:val="99"/>
    <w:unhideWhenUsed/>
    <w:rsid w:val="007B6A39"/>
    <w:pPr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Верхний колонтитул Знак1"/>
    <w:basedOn w:val="a0"/>
    <w:link w:val="af2"/>
    <w:rsid w:val="007B6A39"/>
    <w:rPr>
      <w:szCs w:val="21"/>
    </w:rPr>
  </w:style>
  <w:style w:type="character" w:customStyle="1" w:styleId="111">
    <w:name w:val="Заголовок 1 Знак1"/>
    <w:basedOn w:val="a0"/>
    <w:uiPriority w:val="9"/>
    <w:rsid w:val="00D51775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af3">
    <w:name w:val="Hyperlink"/>
    <w:uiPriority w:val="99"/>
    <w:rsid w:val="0091614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182854"/>
  </w:style>
  <w:style w:type="paragraph" w:customStyle="1" w:styleId="ConsPlusNormal">
    <w:name w:val="ConsPlusNormal"/>
    <w:rsid w:val="00DC6A30"/>
    <w:pPr>
      <w:widowControl/>
      <w:autoSpaceDE w:val="0"/>
      <w:adjustRightInd w:val="0"/>
      <w:textAlignment w:val="auto"/>
    </w:pPr>
    <w:rPr>
      <w:rFonts w:ascii="Bookman Old Style" w:eastAsia="Calibri" w:hAnsi="Bookman Old Style" w:cs="Bookman Old Style"/>
      <w:kern w:val="0"/>
      <w:lang w:eastAsia="en-US" w:bidi="ar-SA"/>
    </w:rPr>
  </w:style>
  <w:style w:type="character" w:customStyle="1" w:styleId="17">
    <w:name w:val="Основной шрифт абзаца1"/>
    <w:rsid w:val="009C74A9"/>
  </w:style>
  <w:style w:type="character" w:customStyle="1" w:styleId="20">
    <w:name w:val="Основной шрифт абзаца2"/>
    <w:rsid w:val="00EE1A43"/>
  </w:style>
  <w:style w:type="table" w:styleId="af4">
    <w:name w:val="Table Grid"/>
    <w:basedOn w:val="a1"/>
    <w:uiPriority w:val="59"/>
    <w:rsid w:val="00F5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0">
    <w:name w:val="Standard Знак"/>
    <w:link w:val="Standard"/>
    <w:locked/>
    <w:rsid w:val="00FA1EAE"/>
    <w:rPr>
      <w:rFonts w:eastAsia="Times New Roman" w:cs="Times New Roman"/>
      <w:sz w:val="26"/>
      <w:szCs w:val="2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46F2D"/>
    <w:rPr>
      <w:sz w:val="16"/>
      <w:szCs w:val="16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C46F2D"/>
    <w:rPr>
      <w:rFonts w:eastAsia="SimSun" w:cs="Mangal"/>
      <w:b/>
      <w:bCs/>
      <w:szCs w:val="18"/>
      <w:lang w:eastAsia="zh-CN"/>
    </w:rPr>
  </w:style>
  <w:style w:type="character" w:customStyle="1" w:styleId="12">
    <w:name w:val="Текст примечания Знак1"/>
    <w:basedOn w:val="Standard0"/>
    <w:link w:val="a6"/>
    <w:rsid w:val="00C46F2D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12"/>
    <w:link w:val="af6"/>
    <w:uiPriority w:val="99"/>
    <w:semiHidden/>
    <w:rsid w:val="00C46F2D"/>
    <w:rPr>
      <w:rFonts w:eastAsia="Times New Roman" w:cs="Times New Roman"/>
      <w:b/>
      <w:bCs/>
      <w:sz w:val="20"/>
      <w:szCs w:val="18"/>
      <w:lang w:eastAsia="ru-RU"/>
    </w:rPr>
  </w:style>
  <w:style w:type="character" w:styleId="af8">
    <w:name w:val="Strong"/>
    <w:basedOn w:val="a0"/>
    <w:uiPriority w:val="22"/>
    <w:qFormat/>
    <w:rsid w:val="00347CD0"/>
    <w:rPr>
      <w:b/>
      <w:bCs/>
    </w:rPr>
  </w:style>
  <w:style w:type="paragraph" w:customStyle="1" w:styleId="Default">
    <w:name w:val="Default"/>
    <w:rsid w:val="004E6793"/>
    <w:pPr>
      <w:widowControl/>
      <w:autoSpaceDE w:val="0"/>
      <w:adjustRightInd w:val="0"/>
      <w:textAlignment w:val="auto"/>
    </w:pPr>
    <w:rPr>
      <w:rFonts w:ascii="Bookman Old Style" w:eastAsiaTheme="minorHAnsi" w:hAnsi="Bookman Old Style" w:cs="Bookman Old Style"/>
      <w:color w:val="000000"/>
      <w:kern w:val="0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12A91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styleId="af9">
    <w:name w:val="FollowedHyperlink"/>
    <w:basedOn w:val="a0"/>
    <w:uiPriority w:val="99"/>
    <w:semiHidden/>
    <w:unhideWhenUsed/>
    <w:rsid w:val="00FF5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q007.ru" TargetMode="External"/><Relationship Id="rId18" Type="http://schemas.openxmlformats.org/officeDocument/2006/relationships/hyperlink" Target="mailto:4044400@bk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q007.ru" TargetMode="External"/><Relationship Id="rId17" Type="http://schemas.openxmlformats.org/officeDocument/2006/relationships/hyperlink" Target="https://www.google.com/url?q=http://iq007.biz&amp;sa=D&amp;source=docs&amp;ust=1679657090651422&amp;usg=AOvVaw0c-vb8cW1qA08lp-B7sgq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007.ru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q007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q007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4%D0%B8%D1%80%D0%BC%D0%B5%D0%BD%D0%BD%D1%8B%D0%B9_%D1%81%D1%82%D0%B8%D0%BB%D1%8C" TargetMode="External"/><Relationship Id="rId19" Type="http://schemas.openxmlformats.org/officeDocument/2006/relationships/hyperlink" Target="mailto:919355188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1%80%D0%B5%D0%BD%D0%B4" TargetMode="External"/><Relationship Id="rId14" Type="http://schemas.openxmlformats.org/officeDocument/2006/relationships/hyperlink" Target="http://www.iq007.ru" TargetMode="External"/><Relationship Id="rId22" Type="http://schemas.openxmlformats.org/officeDocument/2006/relationships/hyperlink" Target="http://brands-iq007.ru/method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26249-1988-44B8-AC68-34549980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15</Pages>
  <Words>6891</Words>
  <Characters>39282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Талышева Юлия</cp:lastModifiedBy>
  <cp:revision>170</cp:revision>
  <cp:lastPrinted>2019-08-05T11:04:00Z</cp:lastPrinted>
  <dcterms:created xsi:type="dcterms:W3CDTF">2022-09-26T06:17:00Z</dcterms:created>
  <dcterms:modified xsi:type="dcterms:W3CDTF">2023-07-25T08:03:00Z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