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B92B9" w14:textId="71A8C0AF" w:rsidR="00540031" w:rsidRPr="00FB49F1" w:rsidRDefault="00057A24" w:rsidP="00FB49F1">
      <w:pPr>
        <w:spacing w:before="120"/>
        <w:ind w:firstLine="709"/>
        <w:jc w:val="center"/>
        <w:rPr>
          <w:rFonts w:cstheme="minorHAnsi"/>
          <w:sz w:val="28"/>
          <w:szCs w:val="28"/>
        </w:rPr>
      </w:pPr>
      <w:r w:rsidRPr="00FB49F1">
        <w:rPr>
          <w:rFonts w:cstheme="minorHAnsi"/>
          <w:sz w:val="28"/>
          <w:szCs w:val="28"/>
        </w:rPr>
        <w:t xml:space="preserve">МЕТОДОЛОГИЯ </w:t>
      </w:r>
      <w:r w:rsidRPr="00FB49F1">
        <w:rPr>
          <w:rFonts w:cstheme="minorHAnsi"/>
          <w:sz w:val="28"/>
          <w:szCs w:val="28"/>
          <w:lang w:val="en-US"/>
        </w:rPr>
        <w:t>ESG</w:t>
      </w:r>
      <w:r w:rsidRPr="00FB49F1">
        <w:rPr>
          <w:rFonts w:cstheme="minorHAnsi"/>
          <w:sz w:val="28"/>
          <w:szCs w:val="28"/>
        </w:rPr>
        <w:t xml:space="preserve">-РЕЙТИНГА ЛУЧШИХ РАБОТОДАТЕЛЕЙ РОССИИ ПО ВЕРСИИ </w:t>
      </w:r>
      <w:r w:rsidRPr="00FB49F1">
        <w:rPr>
          <w:rFonts w:cstheme="minorHAnsi"/>
          <w:sz w:val="28"/>
          <w:szCs w:val="28"/>
          <w:lang w:val="en-US"/>
        </w:rPr>
        <w:t>FORBES</w:t>
      </w:r>
      <w:r w:rsidRPr="00FB49F1">
        <w:rPr>
          <w:rFonts w:cstheme="minorHAnsi"/>
          <w:sz w:val="28"/>
          <w:szCs w:val="28"/>
        </w:rPr>
        <w:t xml:space="preserve"> И </w:t>
      </w:r>
      <w:r w:rsidRPr="00FB49F1">
        <w:rPr>
          <w:rFonts w:cstheme="minorHAnsi"/>
          <w:sz w:val="28"/>
          <w:szCs w:val="28"/>
          <w:lang w:val="en-US"/>
        </w:rPr>
        <w:t>KMPG</w:t>
      </w:r>
    </w:p>
    <w:p w14:paraId="10FDD28B" w14:textId="77777777" w:rsidR="00540031" w:rsidRPr="00FB49F1" w:rsidRDefault="00540031" w:rsidP="00FB49F1">
      <w:pPr>
        <w:spacing w:before="120"/>
        <w:rPr>
          <w:rFonts w:cstheme="minorHAnsi"/>
          <w:b/>
          <w:bCs/>
        </w:rPr>
      </w:pPr>
    </w:p>
    <w:p w14:paraId="5CE5CAC9" w14:textId="77777777" w:rsidR="00540031" w:rsidRPr="00FB49F1" w:rsidRDefault="00540031" w:rsidP="00FB49F1">
      <w:pPr>
        <w:spacing w:before="120"/>
        <w:rPr>
          <w:rFonts w:cstheme="minorHAnsi"/>
          <w:b/>
          <w:bCs/>
        </w:rPr>
      </w:pPr>
    </w:p>
    <w:p w14:paraId="32839129" w14:textId="060D773A" w:rsidR="00057A24" w:rsidRPr="00FB49F1" w:rsidRDefault="00540031" w:rsidP="00FB49F1">
      <w:pPr>
        <w:spacing w:before="120"/>
        <w:rPr>
          <w:rFonts w:cstheme="minorHAnsi"/>
          <w:b/>
          <w:bCs/>
        </w:rPr>
      </w:pPr>
      <w:r w:rsidRPr="00FB49F1">
        <w:rPr>
          <w:rFonts w:cstheme="minorHAnsi"/>
          <w:b/>
          <w:bCs/>
        </w:rPr>
        <w:t>КАКИЕ ГРУППЫ МЕТРИК И С КАКИМИ ВЕСАМИ МЫ ИСПОЛЬЗУЕМ</w:t>
      </w:r>
    </w:p>
    <w:p w14:paraId="0D42E26D" w14:textId="59F52180" w:rsidR="00012648" w:rsidRPr="00FB49F1" w:rsidRDefault="00012648" w:rsidP="00FB49F1">
      <w:pPr>
        <w:spacing w:before="120"/>
        <w:ind w:firstLine="709"/>
        <w:rPr>
          <w:rFonts w:cstheme="minorHAnsi"/>
        </w:rPr>
      </w:pPr>
    </w:p>
    <w:p w14:paraId="2C13044B" w14:textId="0729C69C" w:rsidR="00012648" w:rsidRPr="00FB49F1" w:rsidRDefault="00012648" w:rsidP="00FB49F1">
      <w:pPr>
        <w:pStyle w:val="a3"/>
        <w:numPr>
          <w:ilvl w:val="0"/>
          <w:numId w:val="1"/>
        </w:numPr>
        <w:spacing w:before="120"/>
        <w:rPr>
          <w:rFonts w:cstheme="minorHAnsi"/>
        </w:rPr>
      </w:pPr>
      <w:r w:rsidRPr="00FB49F1">
        <w:rPr>
          <w:rFonts w:cstheme="minorHAnsi"/>
        </w:rPr>
        <w:t>Сотрудники и общество (40%)</w:t>
      </w:r>
    </w:p>
    <w:p w14:paraId="05890800" w14:textId="4616E154" w:rsidR="00012648" w:rsidRPr="00FB49F1" w:rsidRDefault="00012648" w:rsidP="00FB49F1">
      <w:pPr>
        <w:pStyle w:val="a3"/>
        <w:numPr>
          <w:ilvl w:val="1"/>
          <w:numId w:val="1"/>
        </w:numPr>
        <w:spacing w:before="120"/>
        <w:rPr>
          <w:rFonts w:cstheme="minorHAnsi"/>
        </w:rPr>
      </w:pPr>
      <w:r w:rsidRPr="00FB49F1">
        <w:rPr>
          <w:rFonts w:cstheme="minorHAnsi"/>
        </w:rPr>
        <w:t>Средняя зарплата</w:t>
      </w:r>
    </w:p>
    <w:p w14:paraId="280E6F07" w14:textId="1EFFD05A" w:rsidR="00012648" w:rsidRPr="00FB49F1" w:rsidRDefault="00012648" w:rsidP="00FB49F1">
      <w:pPr>
        <w:pStyle w:val="a3"/>
        <w:numPr>
          <w:ilvl w:val="1"/>
          <w:numId w:val="1"/>
        </w:numPr>
        <w:spacing w:before="120"/>
        <w:rPr>
          <w:rFonts w:cstheme="minorHAnsi"/>
        </w:rPr>
      </w:pPr>
      <w:r w:rsidRPr="00FB49F1">
        <w:rPr>
          <w:rFonts w:cstheme="minorHAnsi"/>
        </w:rPr>
        <w:t>Корпоративное обучение</w:t>
      </w:r>
    </w:p>
    <w:p w14:paraId="56E8CE7B" w14:textId="55B15F35" w:rsidR="00012648" w:rsidRPr="00FB49F1" w:rsidRDefault="00012648" w:rsidP="00FB49F1">
      <w:pPr>
        <w:pStyle w:val="a3"/>
        <w:numPr>
          <w:ilvl w:val="1"/>
          <w:numId w:val="1"/>
        </w:numPr>
        <w:spacing w:before="120"/>
        <w:rPr>
          <w:rFonts w:cstheme="minorHAnsi"/>
        </w:rPr>
      </w:pPr>
      <w:r w:rsidRPr="00FB49F1">
        <w:rPr>
          <w:rFonts w:cstheme="minorHAnsi"/>
        </w:rPr>
        <w:t>Социальный пакет</w:t>
      </w:r>
    </w:p>
    <w:p w14:paraId="109E5D15" w14:textId="63F90610" w:rsidR="00012648" w:rsidRPr="00FB49F1" w:rsidRDefault="00012648" w:rsidP="00FB49F1">
      <w:pPr>
        <w:pStyle w:val="a3"/>
        <w:numPr>
          <w:ilvl w:val="1"/>
          <w:numId w:val="1"/>
        </w:numPr>
        <w:spacing w:before="120"/>
        <w:rPr>
          <w:rFonts w:cstheme="minorHAnsi"/>
        </w:rPr>
      </w:pPr>
      <w:r w:rsidRPr="00FB49F1">
        <w:rPr>
          <w:rFonts w:cstheme="minorHAnsi"/>
        </w:rPr>
        <w:t>Травматизм</w:t>
      </w:r>
    </w:p>
    <w:p w14:paraId="636A930A" w14:textId="13241864" w:rsidR="00012648" w:rsidRDefault="00012648" w:rsidP="00FB49F1">
      <w:pPr>
        <w:pStyle w:val="a3"/>
        <w:numPr>
          <w:ilvl w:val="1"/>
          <w:numId w:val="1"/>
        </w:numPr>
        <w:spacing w:before="120"/>
        <w:rPr>
          <w:rFonts w:cstheme="minorHAnsi"/>
        </w:rPr>
      </w:pPr>
      <w:r w:rsidRPr="00FB49F1">
        <w:rPr>
          <w:rFonts w:cstheme="minorHAnsi"/>
        </w:rPr>
        <w:t>Создание новых рабочих мест</w:t>
      </w:r>
    </w:p>
    <w:p w14:paraId="6AC86C4C" w14:textId="757CA9D8" w:rsidR="008C6265" w:rsidRPr="00FB49F1" w:rsidRDefault="008C6265" w:rsidP="00FB49F1">
      <w:pPr>
        <w:pStyle w:val="a3"/>
        <w:numPr>
          <w:ilvl w:val="1"/>
          <w:numId w:val="1"/>
        </w:numPr>
        <w:spacing w:before="120"/>
        <w:rPr>
          <w:rFonts w:cstheme="minorHAnsi"/>
        </w:rPr>
      </w:pPr>
      <w:r>
        <w:rPr>
          <w:rFonts w:cstheme="minorHAnsi"/>
        </w:rPr>
        <w:t>Текучесть кадров</w:t>
      </w:r>
    </w:p>
    <w:p w14:paraId="1A4F61BE" w14:textId="4A854EA1" w:rsidR="00012648" w:rsidRPr="00FB49F1" w:rsidRDefault="00012648" w:rsidP="00FB49F1">
      <w:pPr>
        <w:pStyle w:val="a3"/>
        <w:numPr>
          <w:ilvl w:val="1"/>
          <w:numId w:val="1"/>
        </w:numPr>
        <w:spacing w:before="120"/>
        <w:rPr>
          <w:rFonts w:cstheme="minorHAnsi"/>
        </w:rPr>
      </w:pPr>
      <w:r w:rsidRPr="00FB49F1">
        <w:rPr>
          <w:rFonts w:cstheme="minorHAnsi"/>
        </w:rPr>
        <w:t>Благотворительность и инвестиции в инфраструктура</w:t>
      </w:r>
    </w:p>
    <w:p w14:paraId="77264E87" w14:textId="5BBF9002" w:rsidR="00012648" w:rsidRPr="00FB49F1" w:rsidRDefault="00012648" w:rsidP="00FB49F1">
      <w:pPr>
        <w:pStyle w:val="a3"/>
        <w:numPr>
          <w:ilvl w:val="1"/>
          <w:numId w:val="1"/>
        </w:numPr>
        <w:spacing w:before="120"/>
        <w:rPr>
          <w:rFonts w:cstheme="minorHAnsi"/>
        </w:rPr>
      </w:pPr>
      <w:r w:rsidRPr="00FB49F1">
        <w:rPr>
          <w:rFonts w:cstheme="minorHAnsi"/>
        </w:rPr>
        <w:t>Системные меры</w:t>
      </w:r>
    </w:p>
    <w:p w14:paraId="4618EF49" w14:textId="1D2D1609" w:rsidR="00012648" w:rsidRPr="00FB49F1" w:rsidRDefault="00012648" w:rsidP="00FB49F1">
      <w:pPr>
        <w:pStyle w:val="a3"/>
        <w:numPr>
          <w:ilvl w:val="0"/>
          <w:numId w:val="1"/>
        </w:numPr>
        <w:spacing w:before="120"/>
        <w:rPr>
          <w:rFonts w:cstheme="minorHAnsi"/>
        </w:rPr>
      </w:pPr>
      <w:r w:rsidRPr="00FB49F1">
        <w:rPr>
          <w:rFonts w:cstheme="minorHAnsi"/>
        </w:rPr>
        <w:t>Экология (</w:t>
      </w:r>
      <w:r w:rsidR="00246772">
        <w:rPr>
          <w:rFonts w:cstheme="minorHAnsi"/>
        </w:rPr>
        <w:t>4</w:t>
      </w:r>
      <w:r w:rsidRPr="00FB49F1">
        <w:rPr>
          <w:rFonts w:cstheme="minorHAnsi"/>
        </w:rPr>
        <w:t>0%)</w:t>
      </w:r>
    </w:p>
    <w:p w14:paraId="4AFD368F" w14:textId="6B9DE34A" w:rsidR="00012648" w:rsidRPr="00FB49F1" w:rsidRDefault="00012648" w:rsidP="00FB49F1">
      <w:pPr>
        <w:pStyle w:val="a3"/>
        <w:numPr>
          <w:ilvl w:val="1"/>
          <w:numId w:val="1"/>
        </w:numPr>
        <w:spacing w:before="120"/>
        <w:rPr>
          <w:rFonts w:cstheme="minorHAnsi"/>
        </w:rPr>
      </w:pPr>
      <w:r w:rsidRPr="00FB49F1">
        <w:rPr>
          <w:rFonts w:cstheme="minorHAnsi"/>
        </w:rPr>
        <w:t>Негативное воздействие и плата за его компенсацию</w:t>
      </w:r>
    </w:p>
    <w:p w14:paraId="232571EA" w14:textId="4D17609A" w:rsidR="00012648" w:rsidRPr="00FB49F1" w:rsidRDefault="00012648" w:rsidP="00FB49F1">
      <w:pPr>
        <w:pStyle w:val="a3"/>
        <w:numPr>
          <w:ilvl w:val="1"/>
          <w:numId w:val="1"/>
        </w:numPr>
        <w:spacing w:before="120"/>
        <w:rPr>
          <w:rFonts w:cstheme="minorHAnsi"/>
        </w:rPr>
      </w:pPr>
      <w:r w:rsidRPr="00FB49F1">
        <w:rPr>
          <w:rFonts w:cstheme="minorHAnsi"/>
        </w:rPr>
        <w:t>Рациональное использование ресурсов</w:t>
      </w:r>
    </w:p>
    <w:p w14:paraId="14E1C94B" w14:textId="7F281D00" w:rsidR="00012648" w:rsidRPr="00FB49F1" w:rsidRDefault="00012648" w:rsidP="00FB49F1">
      <w:pPr>
        <w:pStyle w:val="a3"/>
        <w:numPr>
          <w:ilvl w:val="1"/>
          <w:numId w:val="1"/>
        </w:numPr>
        <w:spacing w:before="120"/>
        <w:rPr>
          <w:rFonts w:cstheme="minorHAnsi"/>
        </w:rPr>
      </w:pPr>
      <w:r w:rsidRPr="00FB49F1">
        <w:rPr>
          <w:rFonts w:cstheme="minorHAnsi"/>
        </w:rPr>
        <w:t>Расходы на охрану окружающей среды</w:t>
      </w:r>
    </w:p>
    <w:p w14:paraId="40ED7905" w14:textId="71EBC615" w:rsidR="00012648" w:rsidRPr="00FB49F1" w:rsidRDefault="00012648" w:rsidP="00FB49F1">
      <w:pPr>
        <w:pStyle w:val="a3"/>
        <w:numPr>
          <w:ilvl w:val="1"/>
          <w:numId w:val="1"/>
        </w:numPr>
        <w:spacing w:before="120"/>
        <w:rPr>
          <w:rFonts w:cstheme="minorHAnsi"/>
        </w:rPr>
      </w:pPr>
      <w:r w:rsidRPr="00FB49F1">
        <w:rPr>
          <w:rFonts w:cstheme="minorHAnsi"/>
        </w:rPr>
        <w:t>Экологическая политика</w:t>
      </w:r>
    </w:p>
    <w:p w14:paraId="7D1AF7CE" w14:textId="7F24DA57" w:rsidR="00012648" w:rsidRPr="00FB49F1" w:rsidRDefault="00012648" w:rsidP="00FB49F1">
      <w:pPr>
        <w:pStyle w:val="a3"/>
        <w:numPr>
          <w:ilvl w:val="1"/>
          <w:numId w:val="1"/>
        </w:numPr>
        <w:spacing w:before="120"/>
        <w:rPr>
          <w:rFonts w:cstheme="minorHAnsi"/>
        </w:rPr>
      </w:pPr>
      <w:r w:rsidRPr="00FB49F1">
        <w:rPr>
          <w:rFonts w:cstheme="minorHAnsi"/>
        </w:rPr>
        <w:t>Климатическая политика</w:t>
      </w:r>
    </w:p>
    <w:p w14:paraId="42988E15" w14:textId="5CCA088A" w:rsidR="00012648" w:rsidRPr="00FB49F1" w:rsidRDefault="00012648" w:rsidP="00FB49F1">
      <w:pPr>
        <w:pStyle w:val="a3"/>
        <w:numPr>
          <w:ilvl w:val="0"/>
          <w:numId w:val="1"/>
        </w:numPr>
        <w:spacing w:before="120"/>
        <w:rPr>
          <w:rFonts w:cstheme="minorHAnsi"/>
        </w:rPr>
      </w:pPr>
      <w:r w:rsidRPr="00FB49F1">
        <w:rPr>
          <w:rFonts w:cstheme="minorHAnsi"/>
        </w:rPr>
        <w:t>Корпоративное управление (20%)</w:t>
      </w:r>
    </w:p>
    <w:p w14:paraId="5C7A3929" w14:textId="7712DF81" w:rsidR="00012648" w:rsidRPr="00FB49F1" w:rsidRDefault="00012648" w:rsidP="00FB49F1">
      <w:pPr>
        <w:pStyle w:val="a3"/>
        <w:numPr>
          <w:ilvl w:val="1"/>
          <w:numId w:val="1"/>
        </w:numPr>
        <w:spacing w:before="120"/>
        <w:rPr>
          <w:rFonts w:cstheme="minorHAnsi"/>
        </w:rPr>
      </w:pPr>
      <w:r w:rsidRPr="00FB49F1">
        <w:rPr>
          <w:rFonts w:cstheme="minorHAnsi"/>
        </w:rPr>
        <w:t>Соблюдение действующего законодательства</w:t>
      </w:r>
    </w:p>
    <w:p w14:paraId="2A1544BC" w14:textId="55013EE5" w:rsidR="00012648" w:rsidRPr="00FB49F1" w:rsidRDefault="00012648" w:rsidP="00FB49F1">
      <w:pPr>
        <w:pStyle w:val="a3"/>
        <w:numPr>
          <w:ilvl w:val="1"/>
          <w:numId w:val="1"/>
        </w:numPr>
        <w:spacing w:before="120"/>
        <w:rPr>
          <w:rFonts w:cstheme="minorHAnsi"/>
        </w:rPr>
      </w:pPr>
      <w:r w:rsidRPr="00FB49F1">
        <w:rPr>
          <w:rFonts w:cstheme="minorHAnsi"/>
        </w:rPr>
        <w:t>Наличие независимых директоров</w:t>
      </w:r>
    </w:p>
    <w:p w14:paraId="2BD6A7D1" w14:textId="0D907E98" w:rsidR="0041446B" w:rsidRPr="00FB49F1" w:rsidRDefault="0041446B" w:rsidP="00FB49F1">
      <w:pPr>
        <w:pStyle w:val="a3"/>
        <w:numPr>
          <w:ilvl w:val="1"/>
          <w:numId w:val="1"/>
        </w:numPr>
        <w:spacing w:before="120"/>
        <w:rPr>
          <w:rFonts w:cstheme="minorHAnsi"/>
        </w:rPr>
      </w:pPr>
      <w:r w:rsidRPr="00FB49F1">
        <w:rPr>
          <w:rFonts w:cstheme="minorHAnsi"/>
        </w:rPr>
        <w:t>Гендерное равенство</w:t>
      </w:r>
    </w:p>
    <w:p w14:paraId="7168ECB6" w14:textId="2085EAB8" w:rsidR="00012648" w:rsidRPr="00FB49F1" w:rsidRDefault="00012648" w:rsidP="00FB49F1">
      <w:pPr>
        <w:pStyle w:val="a3"/>
        <w:numPr>
          <w:ilvl w:val="1"/>
          <w:numId w:val="1"/>
        </w:numPr>
        <w:spacing w:before="120"/>
        <w:rPr>
          <w:rFonts w:cstheme="minorHAnsi"/>
        </w:rPr>
      </w:pPr>
      <w:proofErr w:type="spellStart"/>
      <w:r w:rsidRPr="00FB49F1">
        <w:rPr>
          <w:rFonts w:cstheme="minorHAnsi"/>
        </w:rPr>
        <w:t>Комплаенс</w:t>
      </w:r>
      <w:proofErr w:type="spellEnd"/>
    </w:p>
    <w:p w14:paraId="4C8A4D90" w14:textId="760DB134" w:rsidR="00012648" w:rsidRPr="00FB49F1" w:rsidRDefault="00012648" w:rsidP="00FB49F1">
      <w:pPr>
        <w:pStyle w:val="a3"/>
        <w:numPr>
          <w:ilvl w:val="1"/>
          <w:numId w:val="1"/>
        </w:numPr>
        <w:spacing w:before="120"/>
        <w:rPr>
          <w:rFonts w:cstheme="minorHAnsi"/>
        </w:rPr>
      </w:pPr>
      <w:r w:rsidRPr="00FB49F1">
        <w:rPr>
          <w:rFonts w:cstheme="minorHAnsi"/>
        </w:rPr>
        <w:t>Контрольная среда</w:t>
      </w:r>
    </w:p>
    <w:p w14:paraId="4F0B424F" w14:textId="77777777" w:rsidR="00012648" w:rsidRPr="00FB49F1" w:rsidRDefault="00012648" w:rsidP="00FB49F1">
      <w:pPr>
        <w:pStyle w:val="a3"/>
        <w:numPr>
          <w:ilvl w:val="1"/>
          <w:numId w:val="1"/>
        </w:numPr>
        <w:spacing w:before="120"/>
        <w:rPr>
          <w:rFonts w:cstheme="minorHAnsi"/>
        </w:rPr>
      </w:pPr>
      <w:r w:rsidRPr="00FB49F1">
        <w:rPr>
          <w:rFonts w:cstheme="minorHAnsi"/>
        </w:rPr>
        <w:t>Прозрачность</w:t>
      </w:r>
    </w:p>
    <w:p w14:paraId="179A480D" w14:textId="2B667680" w:rsidR="00540031" w:rsidRPr="00FB49F1" w:rsidRDefault="00246772" w:rsidP="00FB49F1">
      <w:pPr>
        <w:spacing w:before="120"/>
        <w:rPr>
          <w:rFonts w:cstheme="minorHAnsi"/>
        </w:rPr>
      </w:pPr>
      <w:r>
        <w:rPr>
          <w:rFonts w:cstheme="minorHAnsi"/>
        </w:rPr>
        <w:t>О</w:t>
      </w:r>
      <w:r w:rsidR="00FB49F1" w:rsidRPr="00FB49F1">
        <w:rPr>
          <w:rFonts w:cstheme="minorHAnsi"/>
        </w:rPr>
        <w:t xml:space="preserve">бщий балл </w:t>
      </w:r>
      <w:r>
        <w:rPr>
          <w:rFonts w:cstheme="minorHAnsi"/>
        </w:rPr>
        <w:t xml:space="preserve">по каждой группе </w:t>
      </w:r>
      <w:r w:rsidR="00FB49F1" w:rsidRPr="00FB49F1">
        <w:rPr>
          <w:rFonts w:cstheme="minorHAnsi"/>
        </w:rPr>
        <w:t>рассчитывается как среднее арифметическое баллов по входящим в нее метрикам.</w:t>
      </w:r>
    </w:p>
    <w:p w14:paraId="1B6F733D" w14:textId="526B563D" w:rsidR="00CE7680" w:rsidRPr="00FB49F1" w:rsidRDefault="00CE7680" w:rsidP="00FB49F1">
      <w:pPr>
        <w:spacing w:before="120"/>
        <w:rPr>
          <w:rFonts w:cstheme="minorHAnsi"/>
        </w:rPr>
      </w:pPr>
    </w:p>
    <w:p w14:paraId="18752323" w14:textId="64955209" w:rsidR="00540031" w:rsidRPr="00FB49F1" w:rsidRDefault="00540031" w:rsidP="00FB49F1">
      <w:pPr>
        <w:spacing w:before="120"/>
        <w:rPr>
          <w:rFonts w:cstheme="minorHAnsi"/>
          <w:b/>
          <w:bCs/>
        </w:rPr>
      </w:pPr>
      <w:r w:rsidRPr="00FB49F1">
        <w:rPr>
          <w:rFonts w:cstheme="minorHAnsi"/>
          <w:b/>
          <w:bCs/>
        </w:rPr>
        <w:t>КАК МЫ СОБИРАЕМ ДАННЫЕ</w:t>
      </w:r>
    </w:p>
    <w:p w14:paraId="5FE2E1ED" w14:textId="730E04C0" w:rsidR="00540031" w:rsidRPr="00FB49F1" w:rsidRDefault="00540031" w:rsidP="00FB49F1">
      <w:pPr>
        <w:spacing w:before="120"/>
        <w:rPr>
          <w:rFonts w:cstheme="minorHAnsi"/>
          <w:b/>
          <w:bCs/>
        </w:rPr>
      </w:pPr>
      <w:r w:rsidRPr="00FB49F1">
        <w:rPr>
          <w:rFonts w:cstheme="minorHAnsi"/>
        </w:rPr>
        <w:t xml:space="preserve">Основной метод – анкетирование компаний. Анкета будет разослана в 150 крупнейший российских компаний, а также выложена на сайте </w:t>
      </w:r>
      <w:r w:rsidRPr="00FB49F1">
        <w:rPr>
          <w:rFonts w:cstheme="minorHAnsi"/>
          <w:lang w:val="en-US"/>
        </w:rPr>
        <w:t>Forbes</w:t>
      </w:r>
      <w:r w:rsidRPr="00FB49F1">
        <w:rPr>
          <w:rFonts w:cstheme="minorHAnsi"/>
        </w:rPr>
        <w:t xml:space="preserve">, где ее может скачать и заполнить любая компания. Данные по крупнейшим публичным компаниям, не предоставившим данные, будут взяты из годовых отчетов и отчетов об устойчивом развитии. </w:t>
      </w:r>
      <w:r w:rsidRPr="00FB49F1">
        <w:rPr>
          <w:rFonts w:cstheme="minorHAnsi"/>
          <w:b/>
          <w:bCs/>
        </w:rPr>
        <w:t xml:space="preserve"> </w:t>
      </w:r>
    </w:p>
    <w:p w14:paraId="7BD92DF6" w14:textId="77777777" w:rsidR="00FB49F1" w:rsidRPr="00FB49F1" w:rsidRDefault="00FB49F1" w:rsidP="00FB49F1">
      <w:pPr>
        <w:spacing w:before="120"/>
        <w:rPr>
          <w:rFonts w:cstheme="minorHAnsi"/>
        </w:rPr>
      </w:pPr>
    </w:p>
    <w:p w14:paraId="07678F39" w14:textId="16F588FF" w:rsidR="00CE7680" w:rsidRPr="00FB49F1" w:rsidRDefault="00540031" w:rsidP="00FB49F1">
      <w:pPr>
        <w:spacing w:before="120"/>
        <w:rPr>
          <w:rFonts w:cstheme="minorHAnsi"/>
          <w:b/>
          <w:bCs/>
        </w:rPr>
      </w:pPr>
      <w:r w:rsidRPr="00FB49F1">
        <w:rPr>
          <w:rFonts w:cstheme="minorHAnsi"/>
          <w:b/>
          <w:bCs/>
        </w:rPr>
        <w:t>КАК РАССЧИТЫВАЕТСЯ ВЕЛИЧИНА БАЛЛОВ</w:t>
      </w:r>
    </w:p>
    <w:p w14:paraId="27CE8992" w14:textId="77777777" w:rsidR="00FB49F1" w:rsidRPr="00FB49F1" w:rsidRDefault="00CE7680" w:rsidP="00FB49F1">
      <w:pPr>
        <w:spacing w:before="120"/>
        <w:rPr>
          <w:rFonts w:cstheme="minorHAnsi"/>
        </w:rPr>
      </w:pPr>
      <w:r w:rsidRPr="00FB49F1">
        <w:rPr>
          <w:rFonts w:cstheme="minorHAnsi"/>
        </w:rPr>
        <w:t xml:space="preserve">Минимальное значение балла по каждому параметру – 0, максимальное – 100. При оценке количественных показателей балл по каждому параметру рассчитывается с помощью метода </w:t>
      </w:r>
      <w:r w:rsidRPr="00FB49F1">
        <w:rPr>
          <w:rFonts w:cstheme="minorHAnsi"/>
          <w:lang w:val="en-US"/>
        </w:rPr>
        <w:t>z</w:t>
      </w:r>
      <w:r w:rsidRPr="00FB49F1">
        <w:rPr>
          <w:rFonts w:cstheme="minorHAnsi"/>
        </w:rPr>
        <w:t>-оценки, которая показывает относительный разброс параметра от среднего значения в выборке. Формула</w:t>
      </w:r>
      <w:r w:rsidR="00540031" w:rsidRPr="00FB49F1">
        <w:rPr>
          <w:rFonts w:cstheme="minorHAnsi"/>
        </w:rPr>
        <w:t xml:space="preserve">: </w:t>
      </w:r>
    </w:p>
    <w:p w14:paraId="2E39F87F" w14:textId="58A407DD" w:rsidR="00CE7680" w:rsidRPr="00FB49F1" w:rsidRDefault="00540031" w:rsidP="00FB49F1">
      <w:pPr>
        <w:spacing w:before="120"/>
        <w:jc w:val="center"/>
        <w:rPr>
          <w:rFonts w:cstheme="minorHAnsi"/>
          <w:i/>
          <w:iCs/>
        </w:rPr>
      </w:pPr>
      <w:r w:rsidRPr="00FB49F1">
        <w:rPr>
          <w:rFonts w:cstheme="minorHAnsi"/>
          <w:i/>
          <w:iCs/>
        </w:rPr>
        <w:lastRenderedPageBreak/>
        <w:t>Балл</w:t>
      </w:r>
      <w:r w:rsidR="00CE7680" w:rsidRPr="00FB49F1">
        <w:rPr>
          <w:rFonts w:cstheme="minorHAnsi"/>
          <w:i/>
          <w:iCs/>
        </w:rPr>
        <w:t xml:space="preserve"> = (значение показателя – среднее значение по выборке) / (стандартное отклонение по выборке) * 25 + 50.</w:t>
      </w:r>
    </w:p>
    <w:p w14:paraId="3C2E6426" w14:textId="77777777" w:rsidR="00540031" w:rsidRPr="00FB49F1" w:rsidRDefault="00540031" w:rsidP="00FB49F1">
      <w:pPr>
        <w:spacing w:before="120"/>
        <w:rPr>
          <w:rFonts w:cstheme="minorHAnsi"/>
        </w:rPr>
      </w:pPr>
      <w:r w:rsidRPr="00FB49F1">
        <w:rPr>
          <w:rFonts w:cstheme="minorHAnsi"/>
        </w:rPr>
        <w:t>Если баллы присваиваются по принципу: чем меньше параметр, тем выше балл (в случае с выбросами и использованием ресурсов), формула приобретает такой вид:</w:t>
      </w:r>
    </w:p>
    <w:p w14:paraId="62B2CB3C" w14:textId="407F60BC" w:rsidR="00540031" w:rsidRPr="00FB49F1" w:rsidRDefault="00540031" w:rsidP="00FB49F1">
      <w:pPr>
        <w:spacing w:before="120"/>
        <w:jc w:val="center"/>
        <w:rPr>
          <w:rFonts w:cstheme="minorHAnsi"/>
          <w:i/>
          <w:iCs/>
        </w:rPr>
      </w:pPr>
      <w:r w:rsidRPr="00FB49F1">
        <w:rPr>
          <w:rFonts w:cstheme="minorHAnsi"/>
          <w:i/>
          <w:iCs/>
        </w:rPr>
        <w:t>Балл = (значение показателя – среднее значение по выборке) / (стандартное отклонение по выборке) * (-25) + 50.</w:t>
      </w:r>
    </w:p>
    <w:p w14:paraId="2B768A1D" w14:textId="7D9D54AC" w:rsidR="00CE7680" w:rsidRPr="00FB49F1" w:rsidRDefault="00CE7680" w:rsidP="00FB49F1">
      <w:pPr>
        <w:spacing w:before="120"/>
        <w:rPr>
          <w:rFonts w:cstheme="minorHAnsi"/>
        </w:rPr>
      </w:pPr>
    </w:p>
    <w:p w14:paraId="17C63808" w14:textId="5A45B926" w:rsidR="00CE7680" w:rsidRPr="00FB49F1" w:rsidRDefault="00540031" w:rsidP="00FB49F1">
      <w:pPr>
        <w:spacing w:before="120"/>
        <w:rPr>
          <w:rFonts w:cstheme="minorHAnsi"/>
          <w:b/>
          <w:bCs/>
        </w:rPr>
      </w:pPr>
      <w:r w:rsidRPr="00FB49F1">
        <w:rPr>
          <w:rFonts w:cstheme="minorHAnsi"/>
          <w:b/>
          <w:bCs/>
        </w:rPr>
        <w:t>КАК ПРИСВАИВАЮТСЯ БАЛЛЫ</w:t>
      </w:r>
    </w:p>
    <w:p w14:paraId="0F021B96" w14:textId="5EE91146" w:rsidR="00CE7680" w:rsidRPr="00FB49F1" w:rsidRDefault="00CE7680" w:rsidP="00FB49F1">
      <w:pPr>
        <w:spacing w:before="120"/>
        <w:rPr>
          <w:rFonts w:cstheme="minorHAnsi"/>
        </w:rPr>
      </w:pPr>
    </w:p>
    <w:p w14:paraId="2C6B4F88" w14:textId="3980692D" w:rsidR="00CE7680" w:rsidRPr="00FB49F1" w:rsidRDefault="00CE7680" w:rsidP="00FB49F1">
      <w:pPr>
        <w:spacing w:before="120"/>
        <w:rPr>
          <w:rFonts w:cstheme="minorHAnsi"/>
        </w:rPr>
      </w:pPr>
      <w:r w:rsidRPr="00FB49F1">
        <w:rPr>
          <w:rFonts w:cstheme="minorHAnsi"/>
        </w:rPr>
        <w:t>СОТРУДНИКИ И ОБЩЕСТВО</w:t>
      </w:r>
    </w:p>
    <w:p w14:paraId="27243C04" w14:textId="6CDF88D8" w:rsidR="00CE7680" w:rsidRPr="00FB49F1" w:rsidRDefault="00CE7680" w:rsidP="00FB49F1">
      <w:pPr>
        <w:pStyle w:val="a3"/>
        <w:numPr>
          <w:ilvl w:val="0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  <w:b/>
          <w:bCs/>
        </w:rPr>
        <w:t>Средняя зарплата.</w:t>
      </w:r>
      <w:r w:rsidRPr="00FB49F1">
        <w:rPr>
          <w:rFonts w:cstheme="minorHAnsi"/>
        </w:rPr>
        <w:t xml:space="preserve"> Компании оцениваются в зависимости от величины средней зарплаты в 2021 году.</w:t>
      </w:r>
      <w:r w:rsidR="00246772">
        <w:rPr>
          <w:rFonts w:cstheme="minorHAnsi"/>
        </w:rPr>
        <w:t xml:space="preserve"> </w:t>
      </w:r>
      <w:r w:rsidR="00D84D8E" w:rsidRPr="00D84D8E">
        <w:rPr>
          <w:rFonts w:cstheme="minorHAnsi"/>
          <w:b/>
        </w:rPr>
        <w:t>При расчете средней зарплаты не учитывается в</w:t>
      </w:r>
      <w:r w:rsidR="00246772" w:rsidRPr="00D84D8E">
        <w:rPr>
          <w:rFonts w:cstheme="minorHAnsi"/>
          <w:b/>
        </w:rPr>
        <w:t xml:space="preserve">ознаграждение членов совета директоров и </w:t>
      </w:r>
      <w:r w:rsidR="00D84D8E" w:rsidRPr="00D84D8E">
        <w:rPr>
          <w:rFonts w:cstheme="minorHAnsi"/>
          <w:b/>
        </w:rPr>
        <w:t>правления.</w:t>
      </w:r>
      <w:r w:rsidRPr="00FB49F1">
        <w:rPr>
          <w:rFonts w:cstheme="minorHAnsi"/>
        </w:rPr>
        <w:t xml:space="preserve"> </w:t>
      </w:r>
      <w:r w:rsidR="00774ACE">
        <w:rPr>
          <w:rFonts w:cstheme="minorHAnsi"/>
        </w:rPr>
        <w:t>Если нет данных о размере средней зарплаты, используется средняя по отрасли по данным Росстата.</w:t>
      </w:r>
    </w:p>
    <w:p w14:paraId="38652B25" w14:textId="07A7D56B" w:rsidR="00713B31" w:rsidRPr="00FB49F1" w:rsidRDefault="00CE7680" w:rsidP="00FB49F1">
      <w:pPr>
        <w:pStyle w:val="a3"/>
        <w:numPr>
          <w:ilvl w:val="0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  <w:b/>
          <w:bCs/>
        </w:rPr>
        <w:t>Обучение.</w:t>
      </w:r>
      <w:r w:rsidRPr="00FB49F1">
        <w:rPr>
          <w:rFonts w:cstheme="minorHAnsi"/>
        </w:rPr>
        <w:t xml:space="preserve"> Балл </w:t>
      </w:r>
      <w:r w:rsidR="00713B31" w:rsidRPr="00FB49F1">
        <w:rPr>
          <w:rFonts w:cstheme="minorHAnsi"/>
        </w:rPr>
        <w:t>формируется на основе</w:t>
      </w:r>
      <w:r w:rsidRPr="00FB49F1">
        <w:rPr>
          <w:rFonts w:cstheme="minorHAnsi"/>
        </w:rPr>
        <w:t xml:space="preserve"> двух </w:t>
      </w:r>
      <w:r w:rsidR="00713B31" w:rsidRPr="00FB49F1">
        <w:rPr>
          <w:rFonts w:cstheme="minorHAnsi"/>
        </w:rPr>
        <w:t>показателей:</w:t>
      </w:r>
    </w:p>
    <w:p w14:paraId="3A454091" w14:textId="66D48BC6" w:rsidR="00713B31" w:rsidRPr="00FB49F1" w:rsidRDefault="00713B31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 xml:space="preserve">50% – </w:t>
      </w:r>
      <w:r w:rsidR="00D84D8E">
        <w:rPr>
          <w:rFonts w:cstheme="minorHAnsi"/>
        </w:rPr>
        <w:t>доля сотрудников компании</w:t>
      </w:r>
      <w:r w:rsidRPr="00FB49F1">
        <w:rPr>
          <w:rFonts w:cstheme="minorHAnsi"/>
        </w:rPr>
        <w:t>,</w:t>
      </w:r>
      <w:r w:rsidR="00D84D8E">
        <w:rPr>
          <w:rFonts w:cstheme="minorHAnsi"/>
        </w:rPr>
        <w:t xml:space="preserve"> в 2020 году прошедших обучение в расчете на среднесписочную </w:t>
      </w:r>
      <w:r w:rsidR="00D84D8E" w:rsidRPr="00FB49F1">
        <w:rPr>
          <w:rFonts w:cstheme="minorHAnsi"/>
        </w:rPr>
        <w:t>численность персонала</w:t>
      </w:r>
    </w:p>
    <w:p w14:paraId="206E45B4" w14:textId="513AD5D2" w:rsidR="00713B31" w:rsidRDefault="00713B31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>50% - затраты на обучение сотрудников в расчете на среднесписочную численность персонала.</w:t>
      </w:r>
    </w:p>
    <w:p w14:paraId="03032A9D" w14:textId="5E9A9F56" w:rsidR="00D84D8E" w:rsidRPr="00D84D8E" w:rsidRDefault="00D84D8E" w:rsidP="00D84D8E">
      <w:pPr>
        <w:pStyle w:val="a3"/>
        <w:spacing w:before="120"/>
        <w:ind w:left="1440"/>
        <w:rPr>
          <w:rFonts w:cstheme="minorHAnsi"/>
          <w:b/>
        </w:rPr>
      </w:pPr>
      <w:r w:rsidRPr="00D84D8E">
        <w:rPr>
          <w:rFonts w:cstheme="minorHAnsi"/>
          <w:b/>
        </w:rPr>
        <w:t>Не учитывается обязательное обучение, предусмотренное отраслевой спецификой, а также обучение технике безопасности, промышленной безопасности.</w:t>
      </w:r>
    </w:p>
    <w:p w14:paraId="31031C91" w14:textId="26C1116D" w:rsidR="00713B31" w:rsidRPr="00FB49F1" w:rsidRDefault="00CE7680" w:rsidP="00FB49F1">
      <w:pPr>
        <w:pStyle w:val="a3"/>
        <w:numPr>
          <w:ilvl w:val="0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  <w:b/>
          <w:bCs/>
        </w:rPr>
        <w:t>Социальный пакет.</w:t>
      </w:r>
      <w:r w:rsidRPr="00FB49F1">
        <w:rPr>
          <w:rFonts w:cstheme="minorHAnsi"/>
        </w:rPr>
        <w:t xml:space="preserve"> </w:t>
      </w:r>
      <w:r w:rsidR="00713B31" w:rsidRPr="00FB49F1">
        <w:rPr>
          <w:rFonts w:cstheme="minorHAnsi"/>
        </w:rPr>
        <w:t>Балл формируется на основе двух показателей:</w:t>
      </w:r>
    </w:p>
    <w:p w14:paraId="79A8A29E" w14:textId="4BD57450" w:rsidR="00713B31" w:rsidRPr="00FB49F1" w:rsidRDefault="00CE7680" w:rsidP="00FB49F1">
      <w:pPr>
        <w:pStyle w:val="a3"/>
        <w:numPr>
          <w:ilvl w:val="0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 xml:space="preserve">50% балла </w:t>
      </w:r>
      <w:r w:rsidR="00713B31" w:rsidRPr="00FB49F1">
        <w:rPr>
          <w:rFonts w:cstheme="minorHAnsi"/>
        </w:rPr>
        <w:t>–</w:t>
      </w:r>
      <w:r w:rsidRPr="00FB49F1">
        <w:rPr>
          <w:rFonts w:cstheme="minorHAnsi"/>
        </w:rPr>
        <w:t xml:space="preserve"> затраты на ДМС и социальные программы в расчете на среднесписочную численность персонала, </w:t>
      </w:r>
    </w:p>
    <w:p w14:paraId="6A51470E" w14:textId="77777777" w:rsidR="00713B31" w:rsidRPr="00FB49F1" w:rsidRDefault="00CE7680" w:rsidP="00FB49F1">
      <w:pPr>
        <w:pStyle w:val="a3"/>
        <w:numPr>
          <w:ilvl w:val="0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 xml:space="preserve">50% балла – </w:t>
      </w:r>
      <w:r w:rsidR="00713B31" w:rsidRPr="00FB49F1">
        <w:rPr>
          <w:rFonts w:cstheme="minorHAnsi"/>
        </w:rPr>
        <w:t xml:space="preserve">количество составляющих </w:t>
      </w:r>
      <w:r w:rsidRPr="00FB49F1">
        <w:rPr>
          <w:rFonts w:cstheme="minorHAnsi"/>
        </w:rPr>
        <w:t>социальной политики</w:t>
      </w:r>
      <w:r w:rsidR="00713B31" w:rsidRPr="00FB49F1">
        <w:rPr>
          <w:rFonts w:cstheme="minorHAnsi"/>
        </w:rPr>
        <w:t>:</w:t>
      </w:r>
    </w:p>
    <w:p w14:paraId="1530136D" w14:textId="77777777" w:rsidR="00713B31" w:rsidRPr="00FB49F1" w:rsidRDefault="00CE7680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 xml:space="preserve">ДМС, </w:t>
      </w:r>
    </w:p>
    <w:p w14:paraId="10FA231D" w14:textId="77777777" w:rsidR="00713B31" w:rsidRPr="00FB49F1" w:rsidRDefault="00CE7680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 xml:space="preserve">корпоративные пенсии, </w:t>
      </w:r>
    </w:p>
    <w:p w14:paraId="058D6CDC" w14:textId="77777777" w:rsidR="00713B31" w:rsidRPr="00FB49F1" w:rsidRDefault="00CE7680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 xml:space="preserve">санаторно-курортное лечение, </w:t>
      </w:r>
    </w:p>
    <w:p w14:paraId="3AEEA831" w14:textId="77777777" w:rsidR="00713B31" w:rsidRPr="00FB49F1" w:rsidRDefault="00713B31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>увеличенный отпуск,</w:t>
      </w:r>
    </w:p>
    <w:p w14:paraId="1BDBE025" w14:textId="77777777" w:rsidR="00713B31" w:rsidRPr="00FB49F1" w:rsidRDefault="00713B31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>страхование жизни и здоровья сотрудников,</w:t>
      </w:r>
    </w:p>
    <w:p w14:paraId="7E403E6A" w14:textId="77777777" w:rsidR="00713B31" w:rsidRPr="00FB49F1" w:rsidRDefault="00CE7680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 xml:space="preserve">материальная помощь, </w:t>
      </w:r>
    </w:p>
    <w:p w14:paraId="0C18BA82" w14:textId="0C827372" w:rsidR="00713B31" w:rsidRPr="00FB49F1" w:rsidRDefault="00CE7680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>жилищные программы</w:t>
      </w:r>
      <w:r w:rsidR="00713B31" w:rsidRPr="00FB49F1">
        <w:rPr>
          <w:rFonts w:cstheme="minorHAnsi"/>
        </w:rPr>
        <w:t xml:space="preserve"> для семей сотрудников, льготная ипотека</w:t>
      </w:r>
      <w:r w:rsidRPr="00FB49F1">
        <w:rPr>
          <w:rFonts w:cstheme="minorHAnsi"/>
        </w:rPr>
        <w:t xml:space="preserve">, </w:t>
      </w:r>
    </w:p>
    <w:p w14:paraId="505FBFDA" w14:textId="77777777" w:rsidR="00713B31" w:rsidRPr="00FB49F1" w:rsidRDefault="00713B31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 xml:space="preserve">помощь с переездом, </w:t>
      </w:r>
    </w:p>
    <w:p w14:paraId="08682834" w14:textId="77777777" w:rsidR="00713B31" w:rsidRPr="00FB49F1" w:rsidRDefault="00CE7680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>компенсация затрат на питание</w:t>
      </w:r>
      <w:r w:rsidR="00713B31" w:rsidRPr="00FB49F1">
        <w:rPr>
          <w:rFonts w:cstheme="minorHAnsi"/>
        </w:rPr>
        <w:t>,</w:t>
      </w:r>
    </w:p>
    <w:p w14:paraId="31609873" w14:textId="77777777" w:rsidR="00713B31" w:rsidRPr="00FB49F1" w:rsidRDefault="00713B31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 xml:space="preserve">компенсация затрат на </w:t>
      </w:r>
      <w:r w:rsidR="00CE7680" w:rsidRPr="00FB49F1">
        <w:rPr>
          <w:rFonts w:cstheme="minorHAnsi"/>
        </w:rPr>
        <w:t>транспорт</w:t>
      </w:r>
      <w:r w:rsidRPr="00FB49F1">
        <w:rPr>
          <w:rFonts w:cstheme="minorHAnsi"/>
        </w:rPr>
        <w:t>,</w:t>
      </w:r>
    </w:p>
    <w:p w14:paraId="5CB2F0E0" w14:textId="77777777" w:rsidR="00713B31" w:rsidRPr="00FB49F1" w:rsidRDefault="00713B31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>компенсация затрат на связь,</w:t>
      </w:r>
    </w:p>
    <w:p w14:paraId="34AB3BB6" w14:textId="77777777" w:rsidR="00713B31" w:rsidRPr="00FB49F1" w:rsidRDefault="00713B31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>льготы от компаний-партнеров,</w:t>
      </w:r>
    </w:p>
    <w:p w14:paraId="590EBB2F" w14:textId="77777777" w:rsidR="00027999" w:rsidRPr="00FB49F1" w:rsidRDefault="00027999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>спортивные программы,</w:t>
      </w:r>
    </w:p>
    <w:p w14:paraId="5EA384BD" w14:textId="4228303C" w:rsidR="00027999" w:rsidRPr="00FB49F1" w:rsidRDefault="00027999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>поддержка пенсионеров,</w:t>
      </w:r>
    </w:p>
    <w:p w14:paraId="1ACF4504" w14:textId="36AF27FA" w:rsidR="00027999" w:rsidRPr="00FB49F1" w:rsidRDefault="00027999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>детские сады для детей сотрудников,</w:t>
      </w:r>
    </w:p>
    <w:p w14:paraId="7C62AAE9" w14:textId="010858F3" w:rsidR="00027999" w:rsidRPr="00FB49F1" w:rsidRDefault="00027999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>увеличенные больничные,</w:t>
      </w:r>
    </w:p>
    <w:p w14:paraId="38490199" w14:textId="58539CC7" w:rsidR="00027999" w:rsidRPr="00FB49F1" w:rsidRDefault="00027999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>льготные кредиты,</w:t>
      </w:r>
    </w:p>
    <w:p w14:paraId="1AB25B48" w14:textId="5307FCC9" w:rsidR="00027999" w:rsidRPr="00FB49F1" w:rsidRDefault="00027999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>льготы на образование для молодых сотрудников.</w:t>
      </w:r>
    </w:p>
    <w:p w14:paraId="2BBB09B7" w14:textId="75C7B9F5" w:rsidR="00CE7680" w:rsidRPr="00FB49F1" w:rsidRDefault="00027999" w:rsidP="00FB49F1">
      <w:pPr>
        <w:pStyle w:val="a3"/>
        <w:spacing w:before="120"/>
        <w:rPr>
          <w:rFonts w:cstheme="minorHAnsi"/>
        </w:rPr>
      </w:pPr>
      <w:r w:rsidRPr="00FB49F1">
        <w:rPr>
          <w:rFonts w:cstheme="minorHAnsi"/>
        </w:rPr>
        <w:t xml:space="preserve">В </w:t>
      </w:r>
      <w:r w:rsidR="00CE7680" w:rsidRPr="00FB49F1">
        <w:rPr>
          <w:rFonts w:cstheme="minorHAnsi"/>
        </w:rPr>
        <w:t xml:space="preserve">зависимости от количества </w:t>
      </w:r>
      <w:r w:rsidRPr="00FB49F1">
        <w:rPr>
          <w:rFonts w:cstheme="minorHAnsi"/>
        </w:rPr>
        <w:t xml:space="preserve">составляющих </w:t>
      </w:r>
      <w:r w:rsidR="00CE7680" w:rsidRPr="00FB49F1">
        <w:rPr>
          <w:rFonts w:cstheme="minorHAnsi"/>
        </w:rPr>
        <w:t xml:space="preserve">компании получали 33 </w:t>
      </w:r>
      <w:r w:rsidRPr="00FB49F1">
        <w:rPr>
          <w:rFonts w:cstheme="minorHAnsi"/>
        </w:rPr>
        <w:t>(3 и меньше)</w:t>
      </w:r>
      <w:r w:rsidR="00CE7680" w:rsidRPr="00FB49F1">
        <w:rPr>
          <w:rFonts w:cstheme="minorHAnsi"/>
        </w:rPr>
        <w:t xml:space="preserve">, </w:t>
      </w:r>
      <w:r w:rsidRPr="00FB49F1">
        <w:rPr>
          <w:rFonts w:cstheme="minorHAnsi"/>
        </w:rPr>
        <w:t>50</w:t>
      </w:r>
      <w:r w:rsidR="00CE7680" w:rsidRPr="00FB49F1">
        <w:rPr>
          <w:rFonts w:cstheme="minorHAnsi"/>
        </w:rPr>
        <w:t xml:space="preserve"> </w:t>
      </w:r>
      <w:r w:rsidRPr="00FB49F1">
        <w:rPr>
          <w:rFonts w:cstheme="minorHAnsi"/>
        </w:rPr>
        <w:t>(от 4 до 6)</w:t>
      </w:r>
      <w:r w:rsidR="00CE7680" w:rsidRPr="00FB49F1">
        <w:rPr>
          <w:rFonts w:cstheme="minorHAnsi"/>
        </w:rPr>
        <w:t xml:space="preserve">, </w:t>
      </w:r>
      <w:r w:rsidRPr="00FB49F1">
        <w:rPr>
          <w:rFonts w:cstheme="minorHAnsi"/>
        </w:rPr>
        <w:t>70</w:t>
      </w:r>
      <w:r w:rsidR="00CE7680" w:rsidRPr="00FB49F1">
        <w:rPr>
          <w:rFonts w:cstheme="minorHAnsi"/>
        </w:rPr>
        <w:t xml:space="preserve"> </w:t>
      </w:r>
      <w:r w:rsidRPr="00FB49F1">
        <w:rPr>
          <w:rFonts w:cstheme="minorHAnsi"/>
        </w:rPr>
        <w:t>(от 7 до 10)</w:t>
      </w:r>
      <w:r w:rsidR="00CE7680" w:rsidRPr="00FB49F1">
        <w:rPr>
          <w:rFonts w:cstheme="minorHAnsi"/>
        </w:rPr>
        <w:t xml:space="preserve">, 100 </w:t>
      </w:r>
      <w:r w:rsidRPr="00FB49F1">
        <w:rPr>
          <w:rFonts w:cstheme="minorHAnsi"/>
        </w:rPr>
        <w:t>(больше 10)</w:t>
      </w:r>
      <w:r w:rsidR="003E18F6" w:rsidRPr="00FB49F1">
        <w:rPr>
          <w:rFonts w:cstheme="minorHAnsi"/>
        </w:rPr>
        <w:t xml:space="preserve"> баллов</w:t>
      </w:r>
      <w:r w:rsidR="00CE7680" w:rsidRPr="00FB49F1">
        <w:rPr>
          <w:rFonts w:cstheme="minorHAnsi"/>
        </w:rPr>
        <w:t>.</w:t>
      </w:r>
    </w:p>
    <w:p w14:paraId="37522E34" w14:textId="620A740C" w:rsidR="00F609DB" w:rsidRPr="00F609DB" w:rsidRDefault="00F609DB" w:rsidP="00FB49F1">
      <w:pPr>
        <w:pStyle w:val="a3"/>
        <w:numPr>
          <w:ilvl w:val="0"/>
          <w:numId w:val="2"/>
        </w:numPr>
        <w:spacing w:before="120"/>
        <w:rPr>
          <w:rFonts w:cstheme="minorHAnsi"/>
        </w:rPr>
      </w:pPr>
      <w:r w:rsidRPr="00F609DB">
        <w:rPr>
          <w:rFonts w:cstheme="minorHAnsi"/>
          <w:b/>
          <w:bCs/>
        </w:rPr>
        <w:lastRenderedPageBreak/>
        <w:t>Текучесть персонала.</w:t>
      </w:r>
      <w:r>
        <w:rPr>
          <w:rFonts w:cstheme="minorHAnsi"/>
        </w:rPr>
        <w:t xml:space="preserve"> Компании оцениваются исходя из показателя текучести кадров (общее количество уволенных за отчетный период в отношении к среднесписочной численности персонала).</w:t>
      </w:r>
    </w:p>
    <w:p w14:paraId="0E747867" w14:textId="0912F51E" w:rsidR="00027999" w:rsidRPr="00FB49F1" w:rsidRDefault="00027999" w:rsidP="00FB49F1">
      <w:pPr>
        <w:pStyle w:val="a3"/>
        <w:numPr>
          <w:ilvl w:val="0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  <w:b/>
          <w:bCs/>
        </w:rPr>
        <w:t>Травматизм</w:t>
      </w:r>
      <w:r w:rsidR="00CE7680" w:rsidRPr="00FB49F1">
        <w:rPr>
          <w:rFonts w:cstheme="minorHAnsi"/>
          <w:b/>
          <w:bCs/>
        </w:rPr>
        <w:t>.</w:t>
      </w:r>
      <w:r w:rsidR="00CE7680" w:rsidRPr="00FB49F1">
        <w:rPr>
          <w:rFonts w:cstheme="minorHAnsi"/>
        </w:rPr>
        <w:t xml:space="preserve"> </w:t>
      </w:r>
      <w:r w:rsidRPr="00FB49F1">
        <w:rPr>
          <w:rFonts w:cstheme="minorHAnsi"/>
        </w:rPr>
        <w:t>Балл формируется на основе двух показателей:</w:t>
      </w:r>
    </w:p>
    <w:p w14:paraId="655BACBD" w14:textId="77777777" w:rsidR="00027999" w:rsidRPr="00FB49F1" w:rsidRDefault="00027999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 xml:space="preserve">50% - величина коэффициента </w:t>
      </w:r>
      <w:r w:rsidR="00CE7680" w:rsidRPr="00FB49F1">
        <w:rPr>
          <w:rFonts w:cstheme="minorHAnsi"/>
        </w:rPr>
        <w:t>LTIFR</w:t>
      </w:r>
      <w:r w:rsidRPr="00FB49F1">
        <w:rPr>
          <w:rFonts w:cstheme="minorHAnsi"/>
        </w:rPr>
        <w:t xml:space="preserve"> в 2020 году. Компании получают</w:t>
      </w:r>
      <w:r w:rsidR="00CE7680" w:rsidRPr="00FB49F1">
        <w:rPr>
          <w:rFonts w:cstheme="minorHAnsi"/>
        </w:rPr>
        <w:t xml:space="preserve"> 100 баллов при LTIFR &lt; 0.3, 66 баллов при 0.3 &lt; LTIFR &lt; 0.7, 33 балла при LTIFR &gt; 0.7. </w:t>
      </w:r>
    </w:p>
    <w:p w14:paraId="587B9117" w14:textId="47A3D8B4" w:rsidR="00027999" w:rsidRPr="00FB49F1" w:rsidRDefault="00027999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 xml:space="preserve">50% - динамика коэффициента </w:t>
      </w:r>
      <w:r w:rsidRPr="00FB49F1">
        <w:rPr>
          <w:rFonts w:cstheme="minorHAnsi"/>
          <w:lang w:val="en-US"/>
        </w:rPr>
        <w:t>LTIFR</w:t>
      </w:r>
      <w:r w:rsidRPr="00FB49F1">
        <w:rPr>
          <w:rFonts w:cstheme="minorHAnsi"/>
        </w:rPr>
        <w:t xml:space="preserve"> в 201</w:t>
      </w:r>
      <w:r w:rsidR="00D84D8E">
        <w:rPr>
          <w:rFonts w:cstheme="minorHAnsi"/>
        </w:rPr>
        <w:t>8</w:t>
      </w:r>
      <w:r w:rsidRPr="00FB49F1">
        <w:rPr>
          <w:rFonts w:cstheme="minorHAnsi"/>
        </w:rPr>
        <w:t>–2020  годах. Если коэффициент сократился компания получает 100 баллов, в противном случае – 0 баллов.</w:t>
      </w:r>
    </w:p>
    <w:p w14:paraId="417081E1" w14:textId="73BD43BC" w:rsidR="00CE7680" w:rsidRPr="00FB49F1" w:rsidRDefault="00D84D8E" w:rsidP="00FB49F1">
      <w:pPr>
        <w:pStyle w:val="a3"/>
        <w:spacing w:before="120"/>
        <w:rPr>
          <w:rFonts w:cstheme="minorHAnsi"/>
        </w:rPr>
      </w:pPr>
      <w:r>
        <w:rPr>
          <w:rFonts w:cstheme="minorHAnsi"/>
        </w:rPr>
        <w:t>П</w:t>
      </w:r>
      <w:r w:rsidR="00CE7680" w:rsidRPr="00FB49F1">
        <w:rPr>
          <w:rFonts w:cstheme="minorHAnsi"/>
        </w:rPr>
        <w:t xml:space="preserve">ри наличии смертельных случаев собственного персонала или персонала подрядчиков </w:t>
      </w:r>
      <w:r w:rsidR="00027999" w:rsidRPr="00FB49F1">
        <w:rPr>
          <w:rFonts w:cstheme="minorHAnsi"/>
        </w:rPr>
        <w:t>в 2020 году балл «травматизм» равен</w:t>
      </w:r>
      <w:r w:rsidR="00CE7680" w:rsidRPr="00FB49F1">
        <w:rPr>
          <w:rFonts w:cstheme="minorHAnsi"/>
        </w:rPr>
        <w:t xml:space="preserve"> </w:t>
      </w:r>
      <w:r w:rsidR="00027999" w:rsidRPr="00FB49F1">
        <w:rPr>
          <w:rFonts w:cstheme="minorHAnsi"/>
        </w:rPr>
        <w:t>«</w:t>
      </w:r>
      <w:r w:rsidR="00CE7680" w:rsidRPr="00FB49F1">
        <w:rPr>
          <w:rFonts w:cstheme="minorHAnsi"/>
        </w:rPr>
        <w:t>-100</w:t>
      </w:r>
      <w:r w:rsidR="00027999" w:rsidRPr="00FB49F1">
        <w:rPr>
          <w:rFonts w:cstheme="minorHAnsi"/>
        </w:rPr>
        <w:t>»</w:t>
      </w:r>
      <w:r w:rsidR="00CE7680" w:rsidRPr="00FB49F1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D84D8E">
        <w:rPr>
          <w:rFonts w:cstheme="minorHAnsi"/>
          <w:b/>
        </w:rPr>
        <w:t>Расчет производится только для производственных компаний или компаний, условия работы в которых предполагают риск травматизма.</w:t>
      </w:r>
    </w:p>
    <w:p w14:paraId="14336AC2" w14:textId="2F15461E" w:rsidR="00CE7680" w:rsidRPr="00FB49F1" w:rsidRDefault="00CE7680" w:rsidP="00FB49F1">
      <w:pPr>
        <w:pStyle w:val="a3"/>
        <w:numPr>
          <w:ilvl w:val="0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  <w:b/>
          <w:bCs/>
        </w:rPr>
        <w:t>Создание новых рабочих мест.</w:t>
      </w:r>
      <w:r w:rsidRPr="00FB49F1">
        <w:rPr>
          <w:rFonts w:cstheme="minorHAnsi"/>
        </w:rPr>
        <w:t xml:space="preserve"> Балл рассчитывается исходя из отношения числа рабочих мест, созданных в 2019–2020 годах, к текущему штату компании.</w:t>
      </w:r>
      <w:r w:rsidR="00027999" w:rsidRPr="00FB49F1">
        <w:rPr>
          <w:rFonts w:cstheme="minorHAnsi"/>
        </w:rPr>
        <w:t xml:space="preserve"> При этом все компании делятся на три группы</w:t>
      </w:r>
      <w:r w:rsidR="001B683A" w:rsidRPr="00FB49F1">
        <w:rPr>
          <w:rFonts w:cstheme="minorHAnsi"/>
        </w:rPr>
        <w:t xml:space="preserve"> в зависимости от величины штата</w:t>
      </w:r>
      <w:r w:rsidR="00027999" w:rsidRPr="00FB49F1">
        <w:rPr>
          <w:rFonts w:cstheme="minorHAnsi"/>
        </w:rPr>
        <w:t xml:space="preserve">: </w:t>
      </w:r>
      <w:r w:rsidR="001B683A" w:rsidRPr="00FB49F1">
        <w:rPr>
          <w:rFonts w:cstheme="minorHAnsi"/>
        </w:rPr>
        <w:t>меньше 10 000 сотрудников, от 10 000 сотрудников до 100 000 сотрудников, больше 100 000 сотрудников.</w:t>
      </w:r>
    </w:p>
    <w:p w14:paraId="173E8AA8" w14:textId="2A82D049" w:rsidR="00CE7680" w:rsidRPr="00D84D8E" w:rsidRDefault="00CE7680" w:rsidP="00FB49F1">
      <w:pPr>
        <w:pStyle w:val="a3"/>
        <w:numPr>
          <w:ilvl w:val="0"/>
          <w:numId w:val="2"/>
        </w:numPr>
        <w:spacing w:before="120"/>
        <w:rPr>
          <w:rFonts w:cstheme="minorHAnsi"/>
          <w:b/>
        </w:rPr>
      </w:pPr>
      <w:r w:rsidRPr="00FB49F1">
        <w:rPr>
          <w:rFonts w:cstheme="minorHAnsi"/>
          <w:b/>
          <w:bCs/>
        </w:rPr>
        <w:t>Благотворительность</w:t>
      </w:r>
      <w:r w:rsidR="001B683A" w:rsidRPr="00FB49F1">
        <w:rPr>
          <w:rFonts w:cstheme="minorHAnsi"/>
          <w:b/>
          <w:bCs/>
        </w:rPr>
        <w:t xml:space="preserve"> и развитие инфраструктуры</w:t>
      </w:r>
      <w:r w:rsidRPr="00FB49F1">
        <w:rPr>
          <w:rFonts w:cstheme="minorHAnsi"/>
          <w:b/>
          <w:bCs/>
        </w:rPr>
        <w:t>.</w:t>
      </w:r>
      <w:r w:rsidRPr="00FB49F1">
        <w:rPr>
          <w:rFonts w:cstheme="minorHAnsi"/>
        </w:rPr>
        <w:t xml:space="preserve"> </w:t>
      </w:r>
      <w:r w:rsidR="001B683A" w:rsidRPr="00FB49F1">
        <w:rPr>
          <w:rFonts w:cstheme="minorHAnsi"/>
        </w:rPr>
        <w:t xml:space="preserve">Балл зависит от величины </w:t>
      </w:r>
      <w:r w:rsidRPr="00FB49F1">
        <w:rPr>
          <w:rFonts w:cstheme="minorHAnsi"/>
        </w:rPr>
        <w:t>взнос</w:t>
      </w:r>
      <w:r w:rsidR="001B683A" w:rsidRPr="00FB49F1">
        <w:rPr>
          <w:rFonts w:cstheme="minorHAnsi"/>
        </w:rPr>
        <w:t>ов</w:t>
      </w:r>
      <w:r w:rsidRPr="00FB49F1">
        <w:rPr>
          <w:rFonts w:cstheme="minorHAnsi"/>
        </w:rPr>
        <w:t xml:space="preserve"> </w:t>
      </w:r>
      <w:r w:rsidR="001B683A" w:rsidRPr="00FB49F1">
        <w:rPr>
          <w:rFonts w:cstheme="minorHAnsi"/>
        </w:rPr>
        <w:t>на благотворительность, поддержку спорта, религии, культуры и</w:t>
      </w:r>
      <w:r w:rsidRPr="00FB49F1">
        <w:rPr>
          <w:rFonts w:cstheme="minorHAnsi"/>
        </w:rPr>
        <w:t xml:space="preserve"> аналогичны</w:t>
      </w:r>
      <w:r w:rsidR="001B683A" w:rsidRPr="00FB49F1">
        <w:rPr>
          <w:rFonts w:cstheme="minorHAnsi"/>
        </w:rPr>
        <w:t>х</w:t>
      </w:r>
      <w:r w:rsidRPr="00FB49F1">
        <w:rPr>
          <w:rFonts w:cstheme="minorHAnsi"/>
        </w:rPr>
        <w:t xml:space="preserve"> затрат</w:t>
      </w:r>
      <w:r w:rsidR="001B683A" w:rsidRPr="00FB49F1">
        <w:rPr>
          <w:rFonts w:cstheme="minorHAnsi"/>
        </w:rPr>
        <w:t xml:space="preserve">, а также инвестиций, напрямую не связанных с бизнесом компании, например, на </w:t>
      </w:r>
      <w:r w:rsidRPr="00FB49F1">
        <w:rPr>
          <w:rFonts w:cstheme="minorHAnsi"/>
        </w:rPr>
        <w:t>строительство больниц, спортивных или культурных объектов</w:t>
      </w:r>
      <w:r w:rsidR="001B683A" w:rsidRPr="00FB49F1">
        <w:rPr>
          <w:rFonts w:cstheme="minorHAnsi"/>
        </w:rPr>
        <w:t xml:space="preserve"> в регионах присутствия. Инвестиции оцениваются за 2019-2020 годы в отношении к суммарной выручке за этот период. </w:t>
      </w:r>
      <w:r w:rsidR="00D84D8E" w:rsidRPr="00D84D8E">
        <w:rPr>
          <w:rFonts w:cstheme="minorHAnsi"/>
          <w:b/>
        </w:rPr>
        <w:t xml:space="preserve">Промышленные компании по этому показателю оцениваются отдельной группой от компаний из других секторов. </w:t>
      </w:r>
      <w:r w:rsidRPr="00D84D8E">
        <w:rPr>
          <w:rFonts w:cstheme="minorHAnsi"/>
          <w:b/>
        </w:rPr>
        <w:t xml:space="preserve"> </w:t>
      </w:r>
    </w:p>
    <w:p w14:paraId="2687597D" w14:textId="77777777" w:rsidR="00883AED" w:rsidRPr="00FB49F1" w:rsidRDefault="00CE7680" w:rsidP="00FB49F1">
      <w:pPr>
        <w:pStyle w:val="a3"/>
        <w:numPr>
          <w:ilvl w:val="0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  <w:b/>
          <w:bCs/>
        </w:rPr>
        <w:t>Системные меры</w:t>
      </w:r>
      <w:r w:rsidR="00883AED" w:rsidRPr="00FB49F1">
        <w:rPr>
          <w:rFonts w:cstheme="minorHAnsi"/>
        </w:rPr>
        <w:t>. Балл зависит от наличия у компании следующих элементов</w:t>
      </w:r>
      <w:r w:rsidRPr="00FB49F1">
        <w:rPr>
          <w:rFonts w:cstheme="minorHAnsi"/>
        </w:rPr>
        <w:t xml:space="preserve">: </w:t>
      </w:r>
    </w:p>
    <w:p w14:paraId="07ECE713" w14:textId="77777777" w:rsidR="00883AED" w:rsidRPr="00FB49F1" w:rsidRDefault="00CE7680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>стратеги</w:t>
      </w:r>
      <w:r w:rsidR="00883AED" w:rsidRPr="00FB49F1">
        <w:rPr>
          <w:rFonts w:cstheme="minorHAnsi"/>
        </w:rPr>
        <w:t>я</w:t>
      </w:r>
      <w:r w:rsidRPr="00FB49F1">
        <w:rPr>
          <w:rFonts w:cstheme="minorHAnsi"/>
        </w:rPr>
        <w:t xml:space="preserve"> управления персоналом, </w:t>
      </w:r>
    </w:p>
    <w:p w14:paraId="462005E1" w14:textId="77777777" w:rsidR="00883AED" w:rsidRPr="00FB49F1" w:rsidRDefault="00CE7680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>политик</w:t>
      </w:r>
      <w:r w:rsidR="00883AED" w:rsidRPr="00FB49F1">
        <w:rPr>
          <w:rFonts w:cstheme="minorHAnsi"/>
        </w:rPr>
        <w:t>а</w:t>
      </w:r>
      <w:r w:rsidRPr="00FB49F1">
        <w:rPr>
          <w:rFonts w:cstheme="minorHAnsi"/>
        </w:rPr>
        <w:t xml:space="preserve"> в области управления персоналом, </w:t>
      </w:r>
    </w:p>
    <w:p w14:paraId="1FF87C4A" w14:textId="77777777" w:rsidR="00883AED" w:rsidRDefault="00CE7680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>политик</w:t>
      </w:r>
      <w:r w:rsidR="00883AED" w:rsidRPr="00FB49F1">
        <w:rPr>
          <w:rFonts w:cstheme="minorHAnsi"/>
        </w:rPr>
        <w:t>а</w:t>
      </w:r>
      <w:r w:rsidRPr="00FB49F1">
        <w:rPr>
          <w:rFonts w:cstheme="minorHAnsi"/>
        </w:rPr>
        <w:t xml:space="preserve"> в области соблюдения прав человека, </w:t>
      </w:r>
    </w:p>
    <w:p w14:paraId="593FD02B" w14:textId="16AF29C6" w:rsidR="00BB6299" w:rsidRPr="00FB49F1" w:rsidRDefault="00BB6299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>
        <w:rPr>
          <w:rFonts w:cstheme="minorHAnsi"/>
        </w:rPr>
        <w:t xml:space="preserve">политика в области разнообразия и </w:t>
      </w:r>
      <w:proofErr w:type="spellStart"/>
      <w:r>
        <w:rPr>
          <w:rFonts w:cstheme="minorHAnsi"/>
        </w:rPr>
        <w:t>инклюзивности</w:t>
      </w:r>
      <w:proofErr w:type="spellEnd"/>
      <w:r>
        <w:rPr>
          <w:rFonts w:cstheme="minorHAnsi"/>
        </w:rPr>
        <w:t>,</w:t>
      </w:r>
    </w:p>
    <w:p w14:paraId="61B0AE4F" w14:textId="77777777" w:rsidR="00883AED" w:rsidRPr="00FB49F1" w:rsidRDefault="00CE7680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>политик</w:t>
      </w:r>
      <w:r w:rsidR="00883AED" w:rsidRPr="00FB49F1">
        <w:rPr>
          <w:rFonts w:cstheme="minorHAnsi"/>
        </w:rPr>
        <w:t>а</w:t>
      </w:r>
      <w:r w:rsidRPr="00FB49F1">
        <w:rPr>
          <w:rFonts w:cstheme="minorHAnsi"/>
        </w:rPr>
        <w:t xml:space="preserve"> в области спонсорства и благотворительности, </w:t>
      </w:r>
    </w:p>
    <w:p w14:paraId="4FCB348F" w14:textId="77777777" w:rsidR="00883AED" w:rsidRPr="00FB49F1" w:rsidRDefault="00CE7680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>коллективно</w:t>
      </w:r>
      <w:r w:rsidR="00883AED" w:rsidRPr="00FB49F1">
        <w:rPr>
          <w:rFonts w:cstheme="minorHAnsi"/>
        </w:rPr>
        <w:t>е</w:t>
      </w:r>
      <w:r w:rsidRPr="00FB49F1">
        <w:rPr>
          <w:rFonts w:cstheme="minorHAnsi"/>
        </w:rPr>
        <w:t xml:space="preserve"> соглашени</w:t>
      </w:r>
      <w:r w:rsidR="00883AED" w:rsidRPr="00FB49F1">
        <w:rPr>
          <w:rFonts w:cstheme="minorHAnsi"/>
        </w:rPr>
        <w:t>е</w:t>
      </w:r>
      <w:r w:rsidRPr="00FB49F1">
        <w:rPr>
          <w:rFonts w:cstheme="minorHAnsi"/>
        </w:rPr>
        <w:t xml:space="preserve">, </w:t>
      </w:r>
    </w:p>
    <w:p w14:paraId="12D848A9" w14:textId="777D3737" w:rsidR="00883AED" w:rsidRPr="00FB49F1" w:rsidRDefault="00CE7680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>политик</w:t>
      </w:r>
      <w:r w:rsidR="00883AED" w:rsidRPr="00FB49F1">
        <w:rPr>
          <w:rFonts w:cstheme="minorHAnsi"/>
        </w:rPr>
        <w:t>а</w:t>
      </w:r>
      <w:r w:rsidRPr="00FB49F1">
        <w:rPr>
          <w:rFonts w:cstheme="minorHAnsi"/>
        </w:rPr>
        <w:t xml:space="preserve"> </w:t>
      </w:r>
      <w:r w:rsidR="00D84D8E">
        <w:rPr>
          <w:rFonts w:cstheme="minorHAnsi"/>
        </w:rPr>
        <w:t xml:space="preserve">или программы </w:t>
      </w:r>
      <w:r w:rsidRPr="00FB49F1">
        <w:rPr>
          <w:rFonts w:cstheme="minorHAnsi"/>
        </w:rPr>
        <w:t xml:space="preserve">по взаимодействию с заинтересованными сторонами, </w:t>
      </w:r>
    </w:p>
    <w:p w14:paraId="24A71C0B" w14:textId="77777777" w:rsidR="00883AED" w:rsidRPr="00FB49F1" w:rsidRDefault="00CE7680" w:rsidP="00FB49F1">
      <w:pPr>
        <w:pStyle w:val="a3"/>
        <w:numPr>
          <w:ilvl w:val="1"/>
          <w:numId w:val="2"/>
        </w:numPr>
        <w:spacing w:before="120"/>
        <w:rPr>
          <w:rFonts w:cstheme="minorHAnsi"/>
        </w:rPr>
      </w:pPr>
      <w:r w:rsidRPr="00FB49F1">
        <w:rPr>
          <w:rFonts w:cstheme="minorHAnsi"/>
        </w:rPr>
        <w:t>политик</w:t>
      </w:r>
      <w:r w:rsidR="00883AED" w:rsidRPr="00FB49F1">
        <w:rPr>
          <w:rFonts w:cstheme="minorHAnsi"/>
        </w:rPr>
        <w:t>а</w:t>
      </w:r>
      <w:r w:rsidRPr="00FB49F1">
        <w:rPr>
          <w:rFonts w:cstheme="minorHAnsi"/>
        </w:rPr>
        <w:t xml:space="preserve"> в области </w:t>
      </w:r>
      <w:r w:rsidR="00883AED" w:rsidRPr="00FB49F1">
        <w:rPr>
          <w:rFonts w:cstheme="minorHAnsi"/>
        </w:rPr>
        <w:t>охраны труда и производственной безопасности.</w:t>
      </w:r>
    </w:p>
    <w:p w14:paraId="0394B451" w14:textId="7F43EEF6" w:rsidR="00CE7680" w:rsidRPr="00FB49F1" w:rsidRDefault="00CE7680" w:rsidP="00FB49F1">
      <w:pPr>
        <w:pStyle w:val="a3"/>
        <w:spacing w:before="120"/>
        <w:rPr>
          <w:rFonts w:cstheme="minorHAnsi"/>
        </w:rPr>
      </w:pPr>
      <w:r w:rsidRPr="00FB49F1">
        <w:rPr>
          <w:rFonts w:cstheme="minorHAnsi"/>
        </w:rPr>
        <w:t xml:space="preserve">В зависимости от количества элементов, компании </w:t>
      </w:r>
      <w:r w:rsidR="003E18F6" w:rsidRPr="00FB49F1">
        <w:rPr>
          <w:rFonts w:cstheme="minorHAnsi"/>
        </w:rPr>
        <w:t>получают</w:t>
      </w:r>
      <w:r w:rsidRPr="00FB49F1">
        <w:rPr>
          <w:rFonts w:cstheme="minorHAnsi"/>
        </w:rPr>
        <w:t xml:space="preserve"> 33 (1</w:t>
      </w:r>
      <w:r w:rsidR="00883AED" w:rsidRPr="00FB49F1">
        <w:rPr>
          <w:rFonts w:cstheme="minorHAnsi"/>
        </w:rPr>
        <w:t xml:space="preserve"> элемент</w:t>
      </w:r>
      <w:r w:rsidRPr="00FB49F1">
        <w:rPr>
          <w:rFonts w:cstheme="minorHAnsi"/>
        </w:rPr>
        <w:t>), 66</w:t>
      </w:r>
      <w:r w:rsidR="00883AED" w:rsidRPr="00FB49F1">
        <w:rPr>
          <w:rFonts w:cstheme="minorHAnsi"/>
        </w:rPr>
        <w:t xml:space="preserve"> </w:t>
      </w:r>
      <w:r w:rsidRPr="00FB49F1">
        <w:rPr>
          <w:rFonts w:cstheme="minorHAnsi"/>
        </w:rPr>
        <w:t>(менее 3), 80</w:t>
      </w:r>
      <w:r w:rsidR="00883AED" w:rsidRPr="00FB49F1">
        <w:rPr>
          <w:rFonts w:cstheme="minorHAnsi"/>
        </w:rPr>
        <w:t xml:space="preserve"> </w:t>
      </w:r>
      <w:r w:rsidRPr="00FB49F1">
        <w:rPr>
          <w:rFonts w:cstheme="minorHAnsi"/>
        </w:rPr>
        <w:t>(3-</w:t>
      </w:r>
      <w:r w:rsidR="00BB6299">
        <w:rPr>
          <w:rFonts w:cstheme="minorHAnsi"/>
        </w:rPr>
        <w:t>6</w:t>
      </w:r>
      <w:r w:rsidRPr="00FB49F1">
        <w:rPr>
          <w:rFonts w:cstheme="minorHAnsi"/>
        </w:rPr>
        <w:t>) или 100 (все элементы) баллов.</w:t>
      </w:r>
    </w:p>
    <w:p w14:paraId="07D25642" w14:textId="77777777" w:rsidR="00CE7680" w:rsidRPr="00FB49F1" w:rsidRDefault="00CE7680" w:rsidP="00FB49F1">
      <w:pPr>
        <w:spacing w:before="120"/>
        <w:rPr>
          <w:rFonts w:cstheme="minorHAnsi"/>
        </w:rPr>
      </w:pPr>
    </w:p>
    <w:p w14:paraId="6FEED383" w14:textId="38B2A779" w:rsidR="00CE7680" w:rsidRPr="00FB49F1" w:rsidRDefault="00CE7680" w:rsidP="00FB49F1">
      <w:pPr>
        <w:spacing w:before="120"/>
        <w:rPr>
          <w:rFonts w:cstheme="minorHAnsi"/>
        </w:rPr>
      </w:pPr>
      <w:r w:rsidRPr="00FB49F1">
        <w:rPr>
          <w:rFonts w:cstheme="minorHAnsi"/>
        </w:rPr>
        <w:t>ЭКОЛОГИЯ</w:t>
      </w:r>
    </w:p>
    <w:p w14:paraId="13A6E702" w14:textId="70FD25A0" w:rsidR="00FB49F1" w:rsidRPr="00BB6299" w:rsidRDefault="00FB49F1" w:rsidP="00FB49F1">
      <w:pPr>
        <w:spacing w:before="120"/>
        <w:rPr>
          <w:rFonts w:cstheme="minorHAnsi"/>
          <w:b/>
        </w:rPr>
      </w:pPr>
      <w:r w:rsidRPr="00BB6299">
        <w:rPr>
          <w:rFonts w:cstheme="minorHAnsi"/>
          <w:b/>
        </w:rPr>
        <w:t xml:space="preserve">Все компании делятся по </w:t>
      </w:r>
      <w:r w:rsidR="00BB6299" w:rsidRPr="00BB6299">
        <w:rPr>
          <w:rFonts w:cstheme="minorHAnsi"/>
          <w:b/>
        </w:rPr>
        <w:t xml:space="preserve">конкретным </w:t>
      </w:r>
      <w:r w:rsidRPr="00BB6299">
        <w:rPr>
          <w:rFonts w:cstheme="minorHAnsi"/>
          <w:b/>
        </w:rPr>
        <w:t>отраслям, внут</w:t>
      </w:r>
      <w:r w:rsidR="00BB6299" w:rsidRPr="00BB6299">
        <w:rPr>
          <w:rFonts w:cstheme="minorHAnsi"/>
          <w:b/>
        </w:rPr>
        <w:t>ри которых проводится сравнение.</w:t>
      </w:r>
    </w:p>
    <w:p w14:paraId="6BB437AC" w14:textId="390FED73" w:rsidR="00FB49F1" w:rsidRPr="00BB6299" w:rsidRDefault="00FB49F1" w:rsidP="00FB49F1">
      <w:pPr>
        <w:spacing w:before="120"/>
        <w:rPr>
          <w:rFonts w:cstheme="minorHAnsi"/>
          <w:b/>
        </w:rPr>
      </w:pPr>
      <w:r w:rsidRPr="00BB6299">
        <w:rPr>
          <w:rFonts w:cstheme="minorHAnsi"/>
          <w:b/>
        </w:rPr>
        <w:t xml:space="preserve">В общем случае </w:t>
      </w:r>
      <w:r w:rsidR="00774ACE" w:rsidRPr="00BB6299">
        <w:rPr>
          <w:rFonts w:cstheme="minorHAnsi"/>
          <w:b/>
        </w:rPr>
        <w:t>берется отношение количественного показателя</w:t>
      </w:r>
      <w:r w:rsidRPr="00BB6299">
        <w:rPr>
          <w:rFonts w:cstheme="minorHAnsi"/>
          <w:b/>
        </w:rPr>
        <w:t xml:space="preserve"> к выручке. Для </w:t>
      </w:r>
      <w:r w:rsidR="00422DD2">
        <w:rPr>
          <w:rFonts w:cstheme="minorHAnsi"/>
          <w:b/>
        </w:rPr>
        <w:t>производственных</w:t>
      </w:r>
      <w:r w:rsidRPr="00BB6299">
        <w:rPr>
          <w:rFonts w:cstheme="minorHAnsi"/>
          <w:b/>
        </w:rPr>
        <w:t xml:space="preserve"> </w:t>
      </w:r>
      <w:r w:rsidR="00422DD2">
        <w:rPr>
          <w:rFonts w:cstheme="minorHAnsi"/>
          <w:b/>
        </w:rPr>
        <w:t xml:space="preserve">компаний </w:t>
      </w:r>
      <w:r w:rsidR="00774ACE" w:rsidRPr="00BB6299">
        <w:rPr>
          <w:rFonts w:cstheme="minorHAnsi"/>
          <w:b/>
        </w:rPr>
        <w:t>рассчитываются</w:t>
      </w:r>
      <w:r w:rsidRPr="00BB6299">
        <w:rPr>
          <w:rFonts w:cstheme="minorHAnsi"/>
          <w:b/>
        </w:rPr>
        <w:t xml:space="preserve"> удельные показатели относительно </w:t>
      </w:r>
      <w:r w:rsidR="00774ACE" w:rsidRPr="00BB6299">
        <w:rPr>
          <w:rFonts w:cstheme="minorHAnsi"/>
          <w:b/>
        </w:rPr>
        <w:t xml:space="preserve">единицы </w:t>
      </w:r>
      <w:r w:rsidRPr="00BB6299">
        <w:rPr>
          <w:rFonts w:cstheme="minorHAnsi"/>
          <w:b/>
        </w:rPr>
        <w:t xml:space="preserve">выпущенной продукции. Для транспортных и логистических операторов </w:t>
      </w:r>
      <w:r w:rsidR="00774ACE" w:rsidRPr="00BB6299">
        <w:rPr>
          <w:rFonts w:cstheme="minorHAnsi"/>
          <w:b/>
        </w:rPr>
        <w:t>рассчитываются</w:t>
      </w:r>
      <w:r w:rsidRPr="00BB6299">
        <w:rPr>
          <w:rFonts w:cstheme="minorHAnsi"/>
          <w:b/>
        </w:rPr>
        <w:t xml:space="preserve"> удельные показатели относительно объемов перевозок. </w:t>
      </w:r>
    </w:p>
    <w:p w14:paraId="5DC14EAC" w14:textId="77777777" w:rsidR="00774ACE" w:rsidRPr="00BB6299" w:rsidRDefault="00774ACE" w:rsidP="00FB49F1">
      <w:pPr>
        <w:spacing w:before="120"/>
        <w:rPr>
          <w:rFonts w:cstheme="minorHAnsi"/>
          <w:b/>
        </w:rPr>
      </w:pPr>
    </w:p>
    <w:p w14:paraId="5D3A4B73" w14:textId="32E8087C" w:rsidR="00FB49F1" w:rsidRPr="009D0061" w:rsidRDefault="00FB49F1" w:rsidP="009D0061">
      <w:pPr>
        <w:pStyle w:val="a3"/>
        <w:numPr>
          <w:ilvl w:val="0"/>
          <w:numId w:val="5"/>
        </w:numPr>
        <w:spacing w:before="120"/>
        <w:rPr>
          <w:rFonts w:cstheme="minorHAnsi"/>
          <w:b/>
          <w:bCs/>
        </w:rPr>
      </w:pPr>
      <w:r w:rsidRPr="009D0061">
        <w:rPr>
          <w:rFonts w:cstheme="minorHAnsi"/>
          <w:b/>
          <w:bCs/>
        </w:rPr>
        <w:t>Негативное воздействие и плата за его компенсацию</w:t>
      </w:r>
      <w:r w:rsidR="009D0061">
        <w:rPr>
          <w:rFonts w:cstheme="minorHAnsi"/>
          <w:b/>
          <w:bCs/>
        </w:rPr>
        <w:t>.</w:t>
      </w:r>
      <w:r w:rsidRPr="009D0061">
        <w:rPr>
          <w:rFonts w:cstheme="minorHAnsi"/>
          <w:b/>
          <w:bCs/>
        </w:rPr>
        <w:t xml:space="preserve"> </w:t>
      </w:r>
      <w:r w:rsidR="005703C6">
        <w:rPr>
          <w:rFonts w:cstheme="minorHAnsi"/>
        </w:rPr>
        <w:t>Для производственных компаний б</w:t>
      </w:r>
      <w:r w:rsidR="00774ACE" w:rsidRPr="009D0061">
        <w:rPr>
          <w:rFonts w:cstheme="minorHAnsi"/>
        </w:rPr>
        <w:t>алл формируется исходя из следующих показателей:</w:t>
      </w:r>
    </w:p>
    <w:p w14:paraId="5729BA1D" w14:textId="321E6247" w:rsidR="00774ACE" w:rsidRPr="009D0061" w:rsidRDefault="00774ACE" w:rsidP="009D0061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9D0061">
        <w:rPr>
          <w:rFonts w:cstheme="minorHAnsi"/>
        </w:rPr>
        <w:t>25% - Выбросы парниковых газов</w:t>
      </w:r>
    </w:p>
    <w:p w14:paraId="52AD1023" w14:textId="3B8AC28F" w:rsidR="00774ACE" w:rsidRPr="009D0061" w:rsidRDefault="00774ACE" w:rsidP="009D0061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9D0061">
        <w:rPr>
          <w:rFonts w:cstheme="minorHAnsi"/>
        </w:rPr>
        <w:t>25% - Выбросы оксида азота</w:t>
      </w:r>
    </w:p>
    <w:p w14:paraId="5556AA69" w14:textId="68FA125E" w:rsidR="00774ACE" w:rsidRPr="009D0061" w:rsidRDefault="00774ACE" w:rsidP="009D0061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9D0061">
        <w:rPr>
          <w:rFonts w:cstheme="minorHAnsi"/>
        </w:rPr>
        <w:lastRenderedPageBreak/>
        <w:t>25% - Выбросы диоксида серы</w:t>
      </w:r>
    </w:p>
    <w:p w14:paraId="5C9F8453" w14:textId="597DD455" w:rsidR="00774ACE" w:rsidRPr="009D0061" w:rsidRDefault="00774ACE" w:rsidP="009D0061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9D0061">
        <w:rPr>
          <w:rFonts w:cstheme="minorHAnsi"/>
        </w:rPr>
        <w:t>25% - Величина выплат за негативное воздействие на окружающую среду.</w:t>
      </w:r>
    </w:p>
    <w:p w14:paraId="4B47B4CB" w14:textId="3E42F47F" w:rsidR="00774ACE" w:rsidRPr="009D0061" w:rsidRDefault="00774ACE" w:rsidP="009D0061">
      <w:pPr>
        <w:spacing w:before="120"/>
        <w:ind w:left="720" w:firstLine="696"/>
        <w:rPr>
          <w:rFonts w:cstheme="minorHAnsi"/>
        </w:rPr>
      </w:pPr>
      <w:r w:rsidRPr="009D0061">
        <w:rPr>
          <w:rFonts w:cstheme="minorHAnsi"/>
        </w:rPr>
        <w:t xml:space="preserve">Балл по выбросам каждого </w:t>
      </w:r>
      <w:r w:rsidR="005703C6" w:rsidRPr="009D0061">
        <w:rPr>
          <w:rFonts w:cstheme="minorHAnsi"/>
        </w:rPr>
        <w:t>загрязняющего</w:t>
      </w:r>
      <w:r w:rsidRPr="009D0061">
        <w:rPr>
          <w:rFonts w:cstheme="minorHAnsi"/>
        </w:rPr>
        <w:t xml:space="preserve"> вещества в свою очередь зависит от </w:t>
      </w:r>
    </w:p>
    <w:p w14:paraId="711F2FFC" w14:textId="4BF5E713" w:rsidR="00774ACE" w:rsidRPr="009D0061" w:rsidRDefault="00774ACE" w:rsidP="009D0061">
      <w:pPr>
        <w:pStyle w:val="a3"/>
        <w:numPr>
          <w:ilvl w:val="2"/>
          <w:numId w:val="5"/>
        </w:numPr>
        <w:spacing w:before="120"/>
        <w:rPr>
          <w:rFonts w:cstheme="minorHAnsi"/>
        </w:rPr>
      </w:pPr>
      <w:r w:rsidRPr="009D0061">
        <w:rPr>
          <w:rFonts w:cstheme="minorHAnsi"/>
        </w:rPr>
        <w:t>50% - уровни выбросов</w:t>
      </w:r>
      <w:r w:rsidR="009D0061" w:rsidRPr="009D0061">
        <w:rPr>
          <w:rFonts w:cstheme="minorHAnsi"/>
        </w:rPr>
        <w:t xml:space="preserve"> в 2020 году</w:t>
      </w:r>
    </w:p>
    <w:p w14:paraId="65619C56" w14:textId="5BB905CA" w:rsidR="00774ACE" w:rsidRPr="009D0061" w:rsidRDefault="00774ACE" w:rsidP="009D0061">
      <w:pPr>
        <w:pStyle w:val="a3"/>
        <w:numPr>
          <w:ilvl w:val="2"/>
          <w:numId w:val="5"/>
        </w:numPr>
        <w:spacing w:before="120"/>
        <w:rPr>
          <w:rFonts w:cstheme="minorHAnsi"/>
        </w:rPr>
      </w:pPr>
      <w:r w:rsidRPr="009D0061">
        <w:rPr>
          <w:rFonts w:cstheme="minorHAnsi"/>
        </w:rPr>
        <w:t>50% - динамика выбросов</w:t>
      </w:r>
      <w:r w:rsidR="009D0061" w:rsidRPr="009D0061">
        <w:rPr>
          <w:rFonts w:cstheme="minorHAnsi"/>
        </w:rPr>
        <w:t xml:space="preserve"> в 2018-2020 годах</w:t>
      </w:r>
      <w:r w:rsidRPr="009D0061">
        <w:rPr>
          <w:rFonts w:cstheme="minorHAnsi"/>
        </w:rPr>
        <w:t>. Компании получают 100 баллов при отрицательной динамике</w:t>
      </w:r>
      <w:r w:rsidR="009D0061" w:rsidRPr="009D0061">
        <w:rPr>
          <w:rFonts w:cstheme="minorHAnsi"/>
        </w:rPr>
        <w:t>, 50 баллов при неизменной динамике, 0 баллов – если выбросы увеличиваются.</w:t>
      </w:r>
    </w:p>
    <w:p w14:paraId="206D5285" w14:textId="3B158A89" w:rsidR="00FB49F1" w:rsidRPr="005703C6" w:rsidRDefault="00FB49F1" w:rsidP="009D0061">
      <w:pPr>
        <w:pStyle w:val="a3"/>
        <w:spacing w:before="120"/>
        <w:rPr>
          <w:rFonts w:cstheme="minorHAnsi"/>
          <w:bCs/>
        </w:rPr>
      </w:pPr>
      <w:r w:rsidRPr="005703C6">
        <w:rPr>
          <w:rFonts w:cstheme="minorHAnsi"/>
          <w:bCs/>
        </w:rPr>
        <w:t xml:space="preserve">Дополнительно компании </w:t>
      </w:r>
      <w:r w:rsidR="005703C6" w:rsidRPr="005703C6">
        <w:rPr>
          <w:rFonts w:cstheme="minorHAnsi"/>
          <w:bCs/>
        </w:rPr>
        <w:t xml:space="preserve">добывающей </w:t>
      </w:r>
      <w:r w:rsidRPr="005703C6">
        <w:rPr>
          <w:rFonts w:cstheme="minorHAnsi"/>
          <w:bCs/>
        </w:rPr>
        <w:t xml:space="preserve">отрасли </w:t>
      </w:r>
      <w:r w:rsidR="009D0061" w:rsidRPr="005703C6">
        <w:rPr>
          <w:rFonts w:cstheme="minorHAnsi"/>
          <w:bCs/>
        </w:rPr>
        <w:t>оцениваются</w:t>
      </w:r>
      <w:r w:rsidRPr="005703C6">
        <w:rPr>
          <w:rFonts w:cstheme="minorHAnsi"/>
          <w:bCs/>
        </w:rPr>
        <w:t xml:space="preserve"> по показателям: объем вскрышной породы и объем сброса недостаточно очищенных сточных вод.</w:t>
      </w:r>
    </w:p>
    <w:p w14:paraId="2B530DFE" w14:textId="2A164E82" w:rsidR="00FB49F1" w:rsidRPr="005703C6" w:rsidRDefault="009D0061" w:rsidP="009D0061">
      <w:pPr>
        <w:pStyle w:val="a3"/>
        <w:spacing w:before="120"/>
        <w:rPr>
          <w:rFonts w:cstheme="minorHAnsi"/>
          <w:bCs/>
        </w:rPr>
      </w:pPr>
      <w:r w:rsidRPr="005703C6">
        <w:rPr>
          <w:rFonts w:cstheme="minorHAnsi"/>
          <w:bCs/>
        </w:rPr>
        <w:t xml:space="preserve">Компании из </w:t>
      </w:r>
      <w:r w:rsidR="00BB6299" w:rsidRPr="005703C6">
        <w:rPr>
          <w:rFonts w:cstheme="minorHAnsi"/>
          <w:bCs/>
        </w:rPr>
        <w:t>непроизводственных отраслей</w:t>
      </w:r>
      <w:r w:rsidRPr="005703C6">
        <w:rPr>
          <w:rFonts w:cstheme="minorHAnsi"/>
          <w:bCs/>
        </w:rPr>
        <w:t xml:space="preserve"> оцениваются исходят из уровней выбросов и динамики </w:t>
      </w:r>
      <w:r w:rsidR="00FB49F1" w:rsidRPr="005703C6">
        <w:rPr>
          <w:rFonts w:cstheme="minorHAnsi"/>
          <w:bCs/>
        </w:rPr>
        <w:t>парниковых газов, а также объемов образующихся отходов.</w:t>
      </w:r>
    </w:p>
    <w:p w14:paraId="2C4C8D03" w14:textId="56971C11" w:rsidR="00FB49F1" w:rsidRDefault="00FB49F1" w:rsidP="009D0061">
      <w:pPr>
        <w:pStyle w:val="a3"/>
        <w:numPr>
          <w:ilvl w:val="0"/>
          <w:numId w:val="5"/>
        </w:numPr>
        <w:spacing w:before="120"/>
        <w:rPr>
          <w:rFonts w:cstheme="minorHAnsi"/>
        </w:rPr>
      </w:pPr>
      <w:r w:rsidRPr="009D0061">
        <w:rPr>
          <w:rFonts w:cstheme="minorHAnsi"/>
          <w:b/>
          <w:bCs/>
        </w:rPr>
        <w:t>Рациональное использование ресурсов</w:t>
      </w:r>
      <w:r w:rsidR="009D0061" w:rsidRPr="009D0061">
        <w:rPr>
          <w:rFonts w:cstheme="minorHAnsi"/>
          <w:b/>
          <w:bCs/>
        </w:rPr>
        <w:t xml:space="preserve">. </w:t>
      </w:r>
      <w:r w:rsidR="009D0061">
        <w:rPr>
          <w:rFonts w:cstheme="minorHAnsi"/>
        </w:rPr>
        <w:t>Компании оцениваются исходя из уровней и динамики:</w:t>
      </w:r>
    </w:p>
    <w:p w14:paraId="7E1C8D37" w14:textId="330CE1E2" w:rsidR="009D0061" w:rsidRDefault="00BB6299" w:rsidP="009D0061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>
        <w:rPr>
          <w:rFonts w:cstheme="minorHAnsi"/>
        </w:rPr>
        <w:t>25</w:t>
      </w:r>
      <w:r w:rsidR="009D0061">
        <w:rPr>
          <w:rFonts w:cstheme="minorHAnsi"/>
        </w:rPr>
        <w:t>% - потребления воды,</w:t>
      </w:r>
    </w:p>
    <w:p w14:paraId="0E85DA4C" w14:textId="330A9894" w:rsidR="009D0061" w:rsidRDefault="00BB6299" w:rsidP="009D0061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>
        <w:rPr>
          <w:rFonts w:cstheme="minorHAnsi"/>
        </w:rPr>
        <w:t>25% - потребления энергии,</w:t>
      </w:r>
    </w:p>
    <w:p w14:paraId="773478C8" w14:textId="13B875AD" w:rsidR="00BB6299" w:rsidRDefault="00BB6299" w:rsidP="009D0061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>
        <w:rPr>
          <w:rFonts w:cstheme="minorHAnsi"/>
        </w:rPr>
        <w:t>25% - доли ВИЭ в общем энергетическом балансе,</w:t>
      </w:r>
    </w:p>
    <w:p w14:paraId="388C2C6C" w14:textId="670C5DCB" w:rsidR="00BB6299" w:rsidRPr="009D0061" w:rsidRDefault="00BB6299" w:rsidP="009D0061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>
        <w:rPr>
          <w:rFonts w:cstheme="minorHAnsi"/>
        </w:rPr>
        <w:t>25% - доли вторично использованных ресурсов.</w:t>
      </w:r>
    </w:p>
    <w:p w14:paraId="55CF5F5B" w14:textId="72A5C7DD" w:rsidR="009D0061" w:rsidRPr="005703C6" w:rsidRDefault="009D0061" w:rsidP="009D0061">
      <w:pPr>
        <w:pStyle w:val="a3"/>
        <w:numPr>
          <w:ilvl w:val="0"/>
          <w:numId w:val="5"/>
        </w:numPr>
        <w:spacing w:before="120"/>
        <w:rPr>
          <w:rFonts w:cstheme="minorHAnsi"/>
          <w:b/>
          <w:bCs/>
        </w:rPr>
      </w:pPr>
      <w:r w:rsidRPr="009D0061">
        <w:rPr>
          <w:rFonts w:cstheme="minorHAnsi"/>
          <w:b/>
          <w:bCs/>
        </w:rPr>
        <w:t>Расходы на</w:t>
      </w:r>
      <w:r w:rsidR="00FB49F1" w:rsidRPr="009D0061">
        <w:rPr>
          <w:rFonts w:cstheme="minorHAnsi"/>
          <w:b/>
          <w:bCs/>
        </w:rPr>
        <w:t xml:space="preserve"> охран</w:t>
      </w:r>
      <w:r w:rsidRPr="009D0061">
        <w:rPr>
          <w:rFonts w:cstheme="minorHAnsi"/>
          <w:b/>
          <w:bCs/>
        </w:rPr>
        <w:t>у</w:t>
      </w:r>
      <w:r w:rsidR="00FB49F1" w:rsidRPr="009D0061">
        <w:rPr>
          <w:rFonts w:cstheme="minorHAnsi"/>
          <w:b/>
          <w:bCs/>
        </w:rPr>
        <w:t xml:space="preserve"> окружающей среды</w:t>
      </w:r>
      <w:r w:rsidRPr="009D0061">
        <w:rPr>
          <w:rFonts w:cstheme="minorHAnsi"/>
          <w:b/>
          <w:bCs/>
        </w:rPr>
        <w:t>.</w:t>
      </w:r>
      <w:r>
        <w:rPr>
          <w:rFonts w:cstheme="minorHAnsi"/>
        </w:rPr>
        <w:t xml:space="preserve"> Компании оцениваются исходя из величины расходов на охрану окружающей среды в </w:t>
      </w:r>
      <w:proofErr w:type="gramStart"/>
      <w:r>
        <w:rPr>
          <w:rFonts w:cstheme="minorHAnsi"/>
        </w:rPr>
        <w:t>2019-2020</w:t>
      </w:r>
      <w:proofErr w:type="gramEnd"/>
      <w:r>
        <w:rPr>
          <w:rFonts w:cstheme="minorHAnsi"/>
        </w:rPr>
        <w:t xml:space="preserve"> годах по отношению к выручке и их </w:t>
      </w:r>
      <w:r w:rsidRPr="005703C6">
        <w:rPr>
          <w:rFonts w:cstheme="minorHAnsi"/>
        </w:rPr>
        <w:t xml:space="preserve">динамике. </w:t>
      </w:r>
      <w:r w:rsidR="00BB6299" w:rsidRPr="005703C6">
        <w:rPr>
          <w:rFonts w:cstheme="minorHAnsi"/>
          <w:b/>
          <w:bCs/>
        </w:rPr>
        <w:t>В структуре расходов не учитываются штрафы и выплаты за негативное воздействие на окружающую среду.</w:t>
      </w:r>
    </w:p>
    <w:p w14:paraId="39BCA101" w14:textId="60E4D4E6" w:rsidR="009D0061" w:rsidRPr="009D0061" w:rsidRDefault="00FB49F1" w:rsidP="009D0061">
      <w:pPr>
        <w:pStyle w:val="a3"/>
        <w:numPr>
          <w:ilvl w:val="0"/>
          <w:numId w:val="5"/>
        </w:numPr>
        <w:spacing w:before="120"/>
        <w:rPr>
          <w:rFonts w:cstheme="minorHAnsi"/>
        </w:rPr>
      </w:pPr>
      <w:r w:rsidRPr="009D0061">
        <w:rPr>
          <w:rFonts w:cstheme="minorHAnsi"/>
          <w:b/>
          <w:bCs/>
        </w:rPr>
        <w:t>Экологическая политика</w:t>
      </w:r>
      <w:r w:rsidR="009D0061" w:rsidRPr="009D0061">
        <w:rPr>
          <w:rFonts w:cstheme="minorHAnsi"/>
          <w:b/>
          <w:bCs/>
        </w:rPr>
        <w:t>.</w:t>
      </w:r>
      <w:r w:rsidR="009D0061" w:rsidRPr="009D0061">
        <w:rPr>
          <w:rFonts w:cstheme="minorHAnsi"/>
        </w:rPr>
        <w:t xml:space="preserve"> Компании оцениваются исходя из наличия в их политиках следующих элементов:</w:t>
      </w:r>
    </w:p>
    <w:p w14:paraId="1066AC5D" w14:textId="77777777" w:rsidR="009D0061" w:rsidRDefault="00FB49F1" w:rsidP="009D0061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9D0061">
        <w:rPr>
          <w:rFonts w:cstheme="minorHAnsi"/>
        </w:rPr>
        <w:t xml:space="preserve">Экологическая политика, </w:t>
      </w:r>
    </w:p>
    <w:p w14:paraId="6ACB50C9" w14:textId="77777777" w:rsidR="009D0061" w:rsidRDefault="00FB49F1" w:rsidP="009D0061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9D0061">
        <w:rPr>
          <w:rFonts w:cstheme="minorHAnsi"/>
        </w:rPr>
        <w:t xml:space="preserve">Экологическая стратегия, </w:t>
      </w:r>
    </w:p>
    <w:p w14:paraId="7F48A649" w14:textId="77777777" w:rsidR="009D0061" w:rsidRDefault="00FB49F1" w:rsidP="009D0061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9D0061">
        <w:rPr>
          <w:rFonts w:cstheme="minorHAnsi"/>
        </w:rPr>
        <w:t xml:space="preserve">Наличие КПЭ/целей в области охраны окружающей среды, </w:t>
      </w:r>
    </w:p>
    <w:p w14:paraId="6B7243C7" w14:textId="77777777" w:rsidR="009D0061" w:rsidRDefault="00FB49F1" w:rsidP="009D0061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9D0061">
        <w:rPr>
          <w:rFonts w:cstheme="minorHAnsi"/>
        </w:rPr>
        <w:t xml:space="preserve">Политика в области биоразнообразия, </w:t>
      </w:r>
    </w:p>
    <w:p w14:paraId="099D63BF" w14:textId="77777777" w:rsidR="009D0061" w:rsidRDefault="00FB49F1" w:rsidP="009D0061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9D0061">
        <w:rPr>
          <w:rFonts w:cstheme="minorHAnsi"/>
        </w:rPr>
        <w:t xml:space="preserve">Программа в области биоразнообразия, </w:t>
      </w:r>
    </w:p>
    <w:p w14:paraId="38E67F5C" w14:textId="00A37472" w:rsidR="009D0061" w:rsidRDefault="00FB49F1" w:rsidP="009D0061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9D0061">
        <w:rPr>
          <w:rFonts w:cstheme="minorHAnsi"/>
        </w:rPr>
        <w:t xml:space="preserve">Наличие сертификации по ISO14001, </w:t>
      </w:r>
    </w:p>
    <w:p w14:paraId="19B6DC09" w14:textId="60E72C52" w:rsidR="008369CE" w:rsidRPr="008369CE" w:rsidRDefault="008369CE" w:rsidP="008369CE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9D0061">
        <w:rPr>
          <w:rFonts w:cstheme="minorHAnsi"/>
        </w:rPr>
        <w:t xml:space="preserve">Оценка экологических рисков контрагентов, </w:t>
      </w:r>
    </w:p>
    <w:p w14:paraId="48FE1883" w14:textId="7608565F" w:rsidR="00FB49F1" w:rsidRPr="009D0061" w:rsidRDefault="00FB49F1" w:rsidP="009D0061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9D0061">
        <w:rPr>
          <w:rFonts w:cstheme="minorHAnsi"/>
        </w:rPr>
        <w:t>Наличие процесса управления экологическими рисками</w:t>
      </w:r>
    </w:p>
    <w:p w14:paraId="0C4C786D" w14:textId="7E0E38C9" w:rsidR="009D0061" w:rsidRPr="002F45EB" w:rsidRDefault="008369CE" w:rsidP="002F45EB">
      <w:pPr>
        <w:spacing w:before="120"/>
        <w:ind w:left="720" w:firstLine="360"/>
        <w:rPr>
          <w:rFonts w:cstheme="minorHAnsi"/>
        </w:rPr>
      </w:pPr>
      <w:r>
        <w:rPr>
          <w:rFonts w:cstheme="minorHAnsi"/>
        </w:rPr>
        <w:t>Для непроизводственных компаний также учитывается</w:t>
      </w:r>
    </w:p>
    <w:p w14:paraId="6975D309" w14:textId="77777777" w:rsidR="009D0061" w:rsidRDefault="00FB49F1" w:rsidP="002F45EB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9D0061">
        <w:rPr>
          <w:rFonts w:cstheme="minorHAnsi"/>
        </w:rPr>
        <w:t xml:space="preserve">Наличие программы «зеленый офис», </w:t>
      </w:r>
    </w:p>
    <w:p w14:paraId="12444188" w14:textId="77777777" w:rsidR="008369CE" w:rsidRDefault="008369CE" w:rsidP="008369CE">
      <w:pPr>
        <w:pStyle w:val="a3"/>
        <w:spacing w:before="120"/>
        <w:ind w:left="1134"/>
        <w:rPr>
          <w:rFonts w:cstheme="minorHAnsi"/>
        </w:rPr>
      </w:pPr>
    </w:p>
    <w:p w14:paraId="22BBA1EF" w14:textId="4DC4CEF4" w:rsidR="008369CE" w:rsidRDefault="008369CE" w:rsidP="008369CE">
      <w:pPr>
        <w:pStyle w:val="a3"/>
        <w:spacing w:before="120"/>
        <w:ind w:left="993"/>
        <w:rPr>
          <w:rFonts w:cstheme="minorHAnsi"/>
        </w:rPr>
      </w:pPr>
      <w:r>
        <w:rPr>
          <w:rFonts w:cstheme="minorHAnsi"/>
        </w:rPr>
        <w:t>Для финансовых компаний также учитывается</w:t>
      </w:r>
    </w:p>
    <w:p w14:paraId="791A4856" w14:textId="2636AAF4" w:rsidR="009D0061" w:rsidRDefault="00FB49F1" w:rsidP="002F45EB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9D0061">
        <w:rPr>
          <w:rFonts w:cstheme="minorHAnsi"/>
        </w:rPr>
        <w:t>Тестирование подверженности кредитного и инвестиционного портфеля экологическим рискам</w:t>
      </w:r>
    </w:p>
    <w:p w14:paraId="01A8733B" w14:textId="20426986" w:rsidR="009D0061" w:rsidRDefault="00F609DB" w:rsidP="002F45EB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>
        <w:rPr>
          <w:rFonts w:cstheme="minorHAnsi"/>
        </w:rPr>
        <w:t xml:space="preserve">Оценка экологических рисков при формировании финансового продукта </w:t>
      </w:r>
    </w:p>
    <w:p w14:paraId="18EBC30C" w14:textId="58EEEC1C" w:rsidR="00FB49F1" w:rsidRPr="009D0061" w:rsidRDefault="00FB49F1" w:rsidP="002F45EB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9D0061">
        <w:rPr>
          <w:rFonts w:cstheme="minorHAnsi"/>
        </w:rPr>
        <w:t>Интеграция оценки экологических рисков в процесс управления рисками</w:t>
      </w:r>
      <w:r w:rsidR="009D0061">
        <w:rPr>
          <w:rFonts w:cstheme="minorHAnsi"/>
        </w:rPr>
        <w:t>.</w:t>
      </w:r>
    </w:p>
    <w:p w14:paraId="27A6655F" w14:textId="1A4F56B7" w:rsidR="00FB49F1" w:rsidRPr="009D0061" w:rsidRDefault="00FB49F1" w:rsidP="002F45EB">
      <w:pPr>
        <w:pStyle w:val="a3"/>
        <w:spacing w:before="120"/>
        <w:ind w:firstLine="360"/>
        <w:rPr>
          <w:rFonts w:cstheme="minorHAnsi"/>
        </w:rPr>
      </w:pPr>
      <w:r w:rsidRPr="009D0061">
        <w:rPr>
          <w:rFonts w:cstheme="minorHAnsi"/>
        </w:rPr>
        <w:t xml:space="preserve">В зависимости от количества элементов, компании </w:t>
      </w:r>
      <w:r w:rsidR="002F45EB">
        <w:rPr>
          <w:rFonts w:cstheme="minorHAnsi"/>
        </w:rPr>
        <w:t>получают</w:t>
      </w:r>
      <w:r w:rsidRPr="009D0061">
        <w:rPr>
          <w:rFonts w:cstheme="minorHAnsi"/>
        </w:rPr>
        <w:t xml:space="preserve"> 33 (1), 66</w:t>
      </w:r>
      <w:r w:rsidR="002F45EB">
        <w:rPr>
          <w:rFonts w:cstheme="minorHAnsi"/>
        </w:rPr>
        <w:t xml:space="preserve"> </w:t>
      </w:r>
      <w:r w:rsidRPr="009D0061">
        <w:rPr>
          <w:rFonts w:cstheme="minorHAnsi"/>
        </w:rPr>
        <w:t>(менее 3), 80</w:t>
      </w:r>
      <w:r w:rsidR="002F45EB">
        <w:rPr>
          <w:rFonts w:cstheme="minorHAnsi"/>
        </w:rPr>
        <w:t xml:space="preserve"> </w:t>
      </w:r>
      <w:r w:rsidRPr="009D0061">
        <w:rPr>
          <w:rFonts w:cstheme="minorHAnsi"/>
        </w:rPr>
        <w:t>(3-5) или 100 (все элементы) баллов.</w:t>
      </w:r>
    </w:p>
    <w:p w14:paraId="3D8F09D1" w14:textId="2ED6FFF7" w:rsidR="002F45EB" w:rsidRPr="009D0061" w:rsidRDefault="00FB49F1" w:rsidP="002F45EB">
      <w:pPr>
        <w:pStyle w:val="a3"/>
        <w:numPr>
          <w:ilvl w:val="0"/>
          <w:numId w:val="5"/>
        </w:numPr>
        <w:spacing w:before="120"/>
        <w:rPr>
          <w:rFonts w:cstheme="minorHAnsi"/>
        </w:rPr>
      </w:pPr>
      <w:r w:rsidRPr="002F45EB">
        <w:rPr>
          <w:rFonts w:cstheme="minorHAnsi"/>
          <w:b/>
          <w:bCs/>
        </w:rPr>
        <w:t>Климатическая политика</w:t>
      </w:r>
      <w:r w:rsidR="002F45EB" w:rsidRPr="002F45EB">
        <w:rPr>
          <w:rFonts w:cstheme="minorHAnsi"/>
          <w:b/>
          <w:bCs/>
        </w:rPr>
        <w:t>.</w:t>
      </w:r>
      <w:r w:rsidR="002F45EB">
        <w:rPr>
          <w:rFonts w:cstheme="minorHAnsi"/>
        </w:rPr>
        <w:t xml:space="preserve"> </w:t>
      </w:r>
      <w:r w:rsidR="002F45EB" w:rsidRPr="009D0061">
        <w:rPr>
          <w:rFonts w:cstheme="minorHAnsi"/>
        </w:rPr>
        <w:t>Компании оцениваются исходя из наличия в их политиках следующих элементов:</w:t>
      </w:r>
    </w:p>
    <w:p w14:paraId="7AFFC204" w14:textId="511E42C4" w:rsidR="002F45EB" w:rsidRDefault="00FB49F1" w:rsidP="002F45EB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2F45EB">
        <w:rPr>
          <w:rFonts w:cstheme="minorHAnsi"/>
        </w:rPr>
        <w:t xml:space="preserve">Климатическая политика, </w:t>
      </w:r>
    </w:p>
    <w:p w14:paraId="16D0260A" w14:textId="77777777" w:rsidR="002F45EB" w:rsidRDefault="00FB49F1" w:rsidP="002F45EB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2F45EB">
        <w:rPr>
          <w:rFonts w:cstheme="minorHAnsi"/>
        </w:rPr>
        <w:t xml:space="preserve">Климатическая стратегия, </w:t>
      </w:r>
    </w:p>
    <w:p w14:paraId="7C7DA75D" w14:textId="77777777" w:rsidR="002F45EB" w:rsidRDefault="00FB49F1" w:rsidP="002F45EB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2F45EB">
        <w:rPr>
          <w:rFonts w:cstheme="minorHAnsi"/>
        </w:rPr>
        <w:t xml:space="preserve">Политика в области </w:t>
      </w:r>
      <w:proofErr w:type="spellStart"/>
      <w:r w:rsidRPr="002F45EB">
        <w:rPr>
          <w:rFonts w:cstheme="minorHAnsi"/>
        </w:rPr>
        <w:t>энергоэффективности</w:t>
      </w:r>
      <w:proofErr w:type="spellEnd"/>
      <w:r w:rsidRPr="002F45EB">
        <w:rPr>
          <w:rFonts w:cstheme="minorHAnsi"/>
        </w:rPr>
        <w:t xml:space="preserve">, </w:t>
      </w:r>
    </w:p>
    <w:p w14:paraId="0E68D93F" w14:textId="77777777" w:rsidR="002F45EB" w:rsidRDefault="00FB49F1" w:rsidP="002F45EB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2F45EB">
        <w:rPr>
          <w:rFonts w:cstheme="minorHAnsi"/>
        </w:rPr>
        <w:t xml:space="preserve">Программа в области </w:t>
      </w:r>
      <w:proofErr w:type="spellStart"/>
      <w:r w:rsidRPr="002F45EB">
        <w:rPr>
          <w:rFonts w:cstheme="minorHAnsi"/>
        </w:rPr>
        <w:t>энергоэффективности</w:t>
      </w:r>
      <w:proofErr w:type="spellEnd"/>
      <w:r w:rsidRPr="002F45EB">
        <w:rPr>
          <w:rFonts w:cstheme="minorHAnsi"/>
        </w:rPr>
        <w:t xml:space="preserve">, </w:t>
      </w:r>
    </w:p>
    <w:p w14:paraId="5A86BC25" w14:textId="77777777" w:rsidR="002F45EB" w:rsidRDefault="00FB49F1" w:rsidP="002F45EB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2F45EB">
        <w:rPr>
          <w:rFonts w:cstheme="minorHAnsi"/>
        </w:rPr>
        <w:lastRenderedPageBreak/>
        <w:t xml:space="preserve">Использование ВИЭ, </w:t>
      </w:r>
    </w:p>
    <w:p w14:paraId="0075F980" w14:textId="218D1BD7" w:rsidR="002F45EB" w:rsidRDefault="00FB49F1" w:rsidP="002F45EB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2F45EB">
        <w:rPr>
          <w:rFonts w:cstheme="minorHAnsi"/>
        </w:rPr>
        <w:t>Наличие КПЭ/целей в области климата/выбросов парниковых газов/</w:t>
      </w:r>
      <w:proofErr w:type="spellStart"/>
      <w:r w:rsidRPr="002F45EB">
        <w:rPr>
          <w:rFonts w:cstheme="minorHAnsi"/>
        </w:rPr>
        <w:t>энергоэффективности</w:t>
      </w:r>
      <w:proofErr w:type="spellEnd"/>
      <w:r w:rsidRPr="002F45EB">
        <w:rPr>
          <w:rFonts w:cstheme="minorHAnsi"/>
        </w:rPr>
        <w:t xml:space="preserve">, </w:t>
      </w:r>
    </w:p>
    <w:p w14:paraId="3D71C047" w14:textId="64210E79" w:rsidR="00F609DB" w:rsidRPr="00F609DB" w:rsidRDefault="00F609DB" w:rsidP="00F609DB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2F45EB">
        <w:rPr>
          <w:rFonts w:cstheme="minorHAnsi"/>
        </w:rPr>
        <w:t xml:space="preserve">Оценка климатических рисков контрагентов, </w:t>
      </w:r>
    </w:p>
    <w:p w14:paraId="55EB4FE8" w14:textId="77777777" w:rsidR="002F45EB" w:rsidRDefault="00FB49F1" w:rsidP="002F45EB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2F45EB">
        <w:rPr>
          <w:rFonts w:cstheme="minorHAnsi"/>
        </w:rPr>
        <w:t>Наличие процесса управления климатическими рисками</w:t>
      </w:r>
    </w:p>
    <w:p w14:paraId="47B482FE" w14:textId="72C32ADD" w:rsidR="00FB49F1" w:rsidRPr="002F45EB" w:rsidRDefault="00F609DB" w:rsidP="002F45EB">
      <w:pPr>
        <w:spacing w:before="120"/>
        <w:ind w:left="1080"/>
        <w:rPr>
          <w:rFonts w:cstheme="minorHAnsi"/>
        </w:rPr>
      </w:pPr>
      <w:r>
        <w:rPr>
          <w:rFonts w:cstheme="minorHAnsi"/>
        </w:rPr>
        <w:t>Для финансовых компаний также учитывается</w:t>
      </w:r>
      <w:r w:rsidR="00FB49F1" w:rsidRPr="002F45EB">
        <w:rPr>
          <w:rFonts w:cstheme="minorHAnsi"/>
        </w:rPr>
        <w:t>:</w:t>
      </w:r>
    </w:p>
    <w:p w14:paraId="2B3861E4" w14:textId="77777777" w:rsidR="002F45EB" w:rsidRDefault="00FB49F1" w:rsidP="002F45EB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2F45EB">
        <w:rPr>
          <w:rFonts w:cstheme="minorHAnsi"/>
        </w:rPr>
        <w:t xml:space="preserve">Тестирование подверженности кредитного и инвестиционного портфеля климатическим рискам, </w:t>
      </w:r>
    </w:p>
    <w:p w14:paraId="60A911D7" w14:textId="733B068C" w:rsidR="002F45EB" w:rsidRDefault="00FB49F1" w:rsidP="002F45EB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2F45EB">
        <w:rPr>
          <w:rFonts w:cstheme="minorHAnsi"/>
        </w:rPr>
        <w:t xml:space="preserve">Принятие решений о </w:t>
      </w:r>
      <w:r w:rsidR="00F609DB">
        <w:rPr>
          <w:rFonts w:cstheme="minorHAnsi"/>
        </w:rPr>
        <w:t>формировании финансового продукта</w:t>
      </w:r>
      <w:r w:rsidRPr="002F45EB">
        <w:rPr>
          <w:rFonts w:cstheme="minorHAnsi"/>
        </w:rPr>
        <w:t xml:space="preserve"> с учетом оценки климатических рисков, </w:t>
      </w:r>
    </w:p>
    <w:p w14:paraId="731234F8" w14:textId="3A772D55" w:rsidR="00FB49F1" w:rsidRPr="002F45EB" w:rsidRDefault="00FB49F1" w:rsidP="002F45EB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2F45EB">
        <w:rPr>
          <w:rFonts w:cstheme="minorHAnsi"/>
        </w:rPr>
        <w:t>Интеграция оценки климатических рисков в процесс управления рисками;</w:t>
      </w:r>
    </w:p>
    <w:p w14:paraId="1C191A79" w14:textId="5EA3F816" w:rsidR="00FB49F1" w:rsidRPr="009D0061" w:rsidRDefault="00FB49F1" w:rsidP="002F45EB">
      <w:pPr>
        <w:pStyle w:val="a3"/>
        <w:spacing w:before="120"/>
        <w:rPr>
          <w:rFonts w:cstheme="minorHAnsi"/>
        </w:rPr>
      </w:pPr>
      <w:r w:rsidRPr="009D0061">
        <w:rPr>
          <w:rFonts w:cstheme="minorHAnsi"/>
        </w:rPr>
        <w:t>В зависимости от их количества элементов, компании получали 33 (1), 66</w:t>
      </w:r>
      <w:r w:rsidR="002F45EB">
        <w:rPr>
          <w:rFonts w:cstheme="minorHAnsi"/>
        </w:rPr>
        <w:t xml:space="preserve"> </w:t>
      </w:r>
      <w:r w:rsidRPr="009D0061">
        <w:rPr>
          <w:rFonts w:cstheme="minorHAnsi"/>
        </w:rPr>
        <w:t>(менее 3), 80</w:t>
      </w:r>
      <w:r w:rsidR="002F45EB">
        <w:rPr>
          <w:rFonts w:cstheme="minorHAnsi"/>
        </w:rPr>
        <w:t xml:space="preserve"> </w:t>
      </w:r>
      <w:r w:rsidRPr="009D0061">
        <w:rPr>
          <w:rFonts w:cstheme="minorHAnsi"/>
        </w:rPr>
        <w:t>(3-5) или 100 (все элементы) баллов.</w:t>
      </w:r>
    </w:p>
    <w:p w14:paraId="380EA324" w14:textId="24956150" w:rsidR="00CE7680" w:rsidRPr="00FB49F1" w:rsidRDefault="00CE7680" w:rsidP="00FB49F1">
      <w:pPr>
        <w:spacing w:before="120"/>
        <w:rPr>
          <w:rFonts w:cstheme="minorHAnsi"/>
        </w:rPr>
      </w:pPr>
    </w:p>
    <w:p w14:paraId="3A16D516" w14:textId="77777777" w:rsidR="00CE7680" w:rsidRPr="00FB49F1" w:rsidRDefault="00CE7680" w:rsidP="00FB49F1">
      <w:pPr>
        <w:spacing w:before="120"/>
        <w:rPr>
          <w:rFonts w:cstheme="minorHAnsi"/>
        </w:rPr>
      </w:pPr>
      <w:r w:rsidRPr="00FB49F1">
        <w:rPr>
          <w:rFonts w:cstheme="minorHAnsi"/>
        </w:rPr>
        <w:t>КОРПОРАТИВНОЕ УПРАВЛЕНИЕ</w:t>
      </w:r>
    </w:p>
    <w:p w14:paraId="0838E2E5" w14:textId="096526B0" w:rsidR="00FB49F1" w:rsidRPr="00FB49F1" w:rsidRDefault="0041446B" w:rsidP="00FB49F1">
      <w:pPr>
        <w:spacing w:before="120"/>
        <w:rPr>
          <w:rFonts w:cstheme="minorHAnsi"/>
        </w:rPr>
      </w:pPr>
      <w:r w:rsidRPr="00FB49F1">
        <w:rPr>
          <w:rFonts w:cstheme="minorHAnsi"/>
        </w:rPr>
        <w:tab/>
      </w:r>
    </w:p>
    <w:p w14:paraId="2C71525A" w14:textId="2AE1F433" w:rsidR="0041446B" w:rsidRPr="00453510" w:rsidRDefault="003A6795" w:rsidP="00453510">
      <w:pPr>
        <w:pStyle w:val="a3"/>
        <w:numPr>
          <w:ilvl w:val="0"/>
          <w:numId w:val="5"/>
        </w:numPr>
        <w:spacing w:before="120"/>
        <w:rPr>
          <w:rFonts w:cstheme="minorHAnsi"/>
        </w:rPr>
      </w:pPr>
      <w:r w:rsidRPr="00453510">
        <w:rPr>
          <w:rFonts w:cstheme="minorHAnsi"/>
          <w:b/>
          <w:bCs/>
        </w:rPr>
        <w:t>Соблюдение действующего законодательства.</w:t>
      </w:r>
      <w:r w:rsidRPr="00453510">
        <w:rPr>
          <w:rFonts w:cstheme="minorHAnsi"/>
        </w:rPr>
        <w:t xml:space="preserve"> Компании оцениваются исходя из </w:t>
      </w:r>
      <w:r w:rsidR="00F609DB">
        <w:rPr>
          <w:rFonts w:cstheme="minorHAnsi"/>
        </w:rPr>
        <w:t>количества</w:t>
      </w:r>
      <w:r w:rsidRPr="00453510">
        <w:rPr>
          <w:rFonts w:cstheme="minorHAnsi"/>
        </w:rPr>
        <w:t xml:space="preserve"> </w:t>
      </w:r>
      <w:r w:rsidR="0041446B" w:rsidRPr="00453510">
        <w:rPr>
          <w:rFonts w:cstheme="minorHAnsi"/>
        </w:rPr>
        <w:t xml:space="preserve">штрафов за нарушение действующего законодательства – антимонопольное, инсайдерская торговля, противодействие отмыванию незаконных доходов и </w:t>
      </w:r>
      <w:r w:rsidRPr="00453510">
        <w:rPr>
          <w:rFonts w:cstheme="minorHAnsi"/>
        </w:rPr>
        <w:t>пр</w:t>
      </w:r>
      <w:r w:rsidR="0041446B" w:rsidRPr="00453510">
        <w:rPr>
          <w:rFonts w:cstheme="minorHAnsi"/>
        </w:rPr>
        <w:t>. (за исключением экологического)</w:t>
      </w:r>
      <w:r w:rsidRPr="00453510">
        <w:rPr>
          <w:rFonts w:cstheme="minorHAnsi"/>
        </w:rPr>
        <w:t xml:space="preserve"> в </w:t>
      </w:r>
      <w:proofErr w:type="gramStart"/>
      <w:r w:rsidRPr="00453510">
        <w:rPr>
          <w:rFonts w:cstheme="minorHAnsi"/>
        </w:rPr>
        <w:t>2019-2020</w:t>
      </w:r>
      <w:proofErr w:type="gramEnd"/>
      <w:r w:rsidRPr="00453510">
        <w:rPr>
          <w:rFonts w:cstheme="minorHAnsi"/>
        </w:rPr>
        <w:t xml:space="preserve"> годах</w:t>
      </w:r>
      <w:r w:rsidR="00F609DB">
        <w:rPr>
          <w:rFonts w:cstheme="minorHAnsi"/>
        </w:rPr>
        <w:t xml:space="preserve">. Учитываются штрафы, подтвержденные судебным решением или признанные самой компанией. </w:t>
      </w:r>
      <w:r w:rsidRPr="00453510">
        <w:rPr>
          <w:rFonts w:cstheme="minorHAnsi"/>
        </w:rPr>
        <w:t>Компании</w:t>
      </w:r>
      <w:r w:rsidR="0041446B" w:rsidRPr="00453510">
        <w:rPr>
          <w:rFonts w:cstheme="minorHAnsi"/>
        </w:rPr>
        <w:t xml:space="preserve"> присваивается </w:t>
      </w:r>
      <w:r w:rsidRPr="00453510">
        <w:rPr>
          <w:rFonts w:cstheme="minorHAnsi"/>
        </w:rPr>
        <w:t>«-</w:t>
      </w:r>
      <w:r w:rsidR="0041446B" w:rsidRPr="00453510">
        <w:rPr>
          <w:rFonts w:cstheme="minorHAnsi"/>
        </w:rPr>
        <w:t>100 баллов</w:t>
      </w:r>
      <w:r w:rsidRPr="00453510">
        <w:rPr>
          <w:rFonts w:cstheme="minorHAnsi"/>
        </w:rPr>
        <w:t>»</w:t>
      </w:r>
      <w:r w:rsidR="0041446B" w:rsidRPr="00453510">
        <w:rPr>
          <w:rFonts w:cstheme="minorHAnsi"/>
        </w:rPr>
        <w:t xml:space="preserve"> при подтвержденных (судебное решение) случаях коррупции</w:t>
      </w:r>
      <w:r w:rsidR="00F609DB">
        <w:rPr>
          <w:rFonts w:cstheme="minorHAnsi"/>
        </w:rPr>
        <w:t>. Компании присваивается 100 баллов при отсутствии штрафов.</w:t>
      </w:r>
    </w:p>
    <w:p w14:paraId="12711214" w14:textId="1DE07962" w:rsidR="0041446B" w:rsidRPr="00453510" w:rsidRDefault="0041446B" w:rsidP="00453510">
      <w:pPr>
        <w:pStyle w:val="a3"/>
        <w:numPr>
          <w:ilvl w:val="0"/>
          <w:numId w:val="5"/>
        </w:numPr>
        <w:spacing w:before="120"/>
        <w:rPr>
          <w:rFonts w:cstheme="minorHAnsi"/>
        </w:rPr>
      </w:pPr>
      <w:r w:rsidRPr="00453510">
        <w:rPr>
          <w:rFonts w:cstheme="minorHAnsi"/>
          <w:b/>
          <w:bCs/>
        </w:rPr>
        <w:t>Число независимых директоров</w:t>
      </w:r>
      <w:r w:rsidR="003A6795" w:rsidRPr="00453510">
        <w:rPr>
          <w:rFonts w:cstheme="minorHAnsi"/>
          <w:b/>
          <w:bCs/>
        </w:rPr>
        <w:t>.</w:t>
      </w:r>
      <w:r w:rsidRPr="00453510">
        <w:rPr>
          <w:rFonts w:cstheme="minorHAnsi"/>
        </w:rPr>
        <w:t xml:space="preserve"> </w:t>
      </w:r>
      <w:r w:rsidR="003A6795" w:rsidRPr="00453510">
        <w:rPr>
          <w:rFonts w:cstheme="minorHAnsi"/>
        </w:rPr>
        <w:t xml:space="preserve">Компании получают </w:t>
      </w:r>
      <w:r w:rsidRPr="00453510">
        <w:rPr>
          <w:rFonts w:cstheme="minorHAnsi"/>
        </w:rPr>
        <w:t>100 баллов</w:t>
      </w:r>
      <w:r w:rsidR="003A6795" w:rsidRPr="00453510">
        <w:rPr>
          <w:rFonts w:cstheme="minorHAnsi"/>
        </w:rPr>
        <w:t xml:space="preserve"> (в совете директоров </w:t>
      </w:r>
      <w:r w:rsidRPr="00453510">
        <w:rPr>
          <w:rFonts w:cstheme="minorHAnsi"/>
        </w:rPr>
        <w:t>более 50%</w:t>
      </w:r>
      <w:r w:rsidR="003A6795" w:rsidRPr="00453510">
        <w:rPr>
          <w:rFonts w:cstheme="minorHAnsi"/>
        </w:rPr>
        <w:t xml:space="preserve"> независимых директоров)</w:t>
      </w:r>
      <w:r w:rsidRPr="00453510">
        <w:rPr>
          <w:rFonts w:cstheme="minorHAnsi"/>
        </w:rPr>
        <w:t>, от 50 баллов</w:t>
      </w:r>
      <w:r w:rsidR="003A6795" w:rsidRPr="00453510">
        <w:rPr>
          <w:rFonts w:cstheme="minorHAnsi"/>
        </w:rPr>
        <w:t xml:space="preserve"> (количество независимых директоров составляет 30-50%)</w:t>
      </w:r>
      <w:r w:rsidRPr="00453510">
        <w:rPr>
          <w:rFonts w:cstheme="minorHAnsi"/>
        </w:rPr>
        <w:t xml:space="preserve">, </w:t>
      </w:r>
      <w:r w:rsidR="003A6795" w:rsidRPr="00453510">
        <w:rPr>
          <w:rFonts w:cstheme="minorHAnsi"/>
        </w:rPr>
        <w:t>25 баллов (есть хотя бы один независимый директор) или 0 баллов (ни одного независимого директора).</w:t>
      </w:r>
    </w:p>
    <w:p w14:paraId="479D67F6" w14:textId="6E2EA499" w:rsidR="003A6795" w:rsidRPr="00453510" w:rsidRDefault="003A6795" w:rsidP="00453510">
      <w:pPr>
        <w:pStyle w:val="a3"/>
        <w:numPr>
          <w:ilvl w:val="0"/>
          <w:numId w:val="5"/>
        </w:numPr>
        <w:spacing w:before="120"/>
        <w:rPr>
          <w:rFonts w:cstheme="minorHAnsi"/>
        </w:rPr>
      </w:pPr>
      <w:r w:rsidRPr="00453510">
        <w:rPr>
          <w:rFonts w:cstheme="minorHAnsi"/>
          <w:b/>
          <w:bCs/>
        </w:rPr>
        <w:t>Гендерное равенство.</w:t>
      </w:r>
      <w:r w:rsidRPr="00453510">
        <w:rPr>
          <w:rFonts w:cstheme="minorHAnsi"/>
        </w:rPr>
        <w:t xml:space="preserve"> Компания получает 0 баллов, если в совете директоров и правлении представлены только мужчины или женщины, 100 баллов при равенстве полов и 50% при другой пропорции.</w:t>
      </w:r>
    </w:p>
    <w:p w14:paraId="46233BBF" w14:textId="77777777" w:rsidR="003A6795" w:rsidRPr="00453510" w:rsidRDefault="0041446B" w:rsidP="00453510">
      <w:pPr>
        <w:pStyle w:val="a3"/>
        <w:numPr>
          <w:ilvl w:val="0"/>
          <w:numId w:val="5"/>
        </w:numPr>
        <w:spacing w:before="120"/>
        <w:rPr>
          <w:rFonts w:cstheme="minorHAnsi"/>
        </w:rPr>
      </w:pPr>
      <w:proofErr w:type="spellStart"/>
      <w:r w:rsidRPr="00453510">
        <w:rPr>
          <w:rFonts w:cstheme="minorHAnsi"/>
          <w:b/>
          <w:bCs/>
        </w:rPr>
        <w:t>Комплаенс</w:t>
      </w:r>
      <w:proofErr w:type="spellEnd"/>
      <w:r w:rsidR="003A6795" w:rsidRPr="00453510">
        <w:rPr>
          <w:rFonts w:cstheme="minorHAnsi"/>
        </w:rPr>
        <w:t>.</w:t>
      </w:r>
      <w:r w:rsidRPr="00453510">
        <w:rPr>
          <w:rFonts w:cstheme="minorHAnsi"/>
        </w:rPr>
        <w:t xml:space="preserve"> Компании </w:t>
      </w:r>
      <w:r w:rsidR="003A6795" w:rsidRPr="00453510">
        <w:rPr>
          <w:rFonts w:cstheme="minorHAnsi"/>
        </w:rPr>
        <w:t>оцениваются</w:t>
      </w:r>
      <w:r w:rsidRPr="00453510">
        <w:rPr>
          <w:rFonts w:cstheme="minorHAnsi"/>
        </w:rPr>
        <w:t xml:space="preserve"> на наличие следующих элементов: </w:t>
      </w:r>
    </w:p>
    <w:p w14:paraId="432CE4DC" w14:textId="6670073E" w:rsidR="003A6795" w:rsidRPr="00453510" w:rsidRDefault="003A6795" w:rsidP="00453510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453510">
        <w:rPr>
          <w:rFonts w:cstheme="minorHAnsi"/>
        </w:rPr>
        <w:t>П</w:t>
      </w:r>
      <w:r w:rsidR="0041446B" w:rsidRPr="00453510">
        <w:rPr>
          <w:rFonts w:cstheme="minorHAnsi"/>
        </w:rPr>
        <w:t>олитик</w:t>
      </w:r>
      <w:r w:rsidRPr="00453510">
        <w:rPr>
          <w:rFonts w:cstheme="minorHAnsi"/>
        </w:rPr>
        <w:t>а</w:t>
      </w:r>
      <w:r w:rsidR="0041446B" w:rsidRPr="00453510">
        <w:rPr>
          <w:rFonts w:cstheme="minorHAnsi"/>
        </w:rPr>
        <w:t xml:space="preserve"> в области </w:t>
      </w:r>
      <w:proofErr w:type="spellStart"/>
      <w:r w:rsidR="0041446B" w:rsidRPr="00453510">
        <w:rPr>
          <w:rFonts w:cstheme="minorHAnsi"/>
        </w:rPr>
        <w:t>комплаенс</w:t>
      </w:r>
      <w:proofErr w:type="spellEnd"/>
      <w:r w:rsidR="0041446B" w:rsidRPr="00453510">
        <w:rPr>
          <w:rFonts w:cstheme="minorHAnsi"/>
        </w:rPr>
        <w:t xml:space="preserve">, </w:t>
      </w:r>
    </w:p>
    <w:p w14:paraId="1C855947" w14:textId="29E90D76" w:rsidR="003A6795" w:rsidRPr="00453510" w:rsidRDefault="003A6795" w:rsidP="00453510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453510">
        <w:rPr>
          <w:rFonts w:cstheme="minorHAnsi"/>
        </w:rPr>
        <w:t>Д</w:t>
      </w:r>
      <w:r w:rsidR="0041446B" w:rsidRPr="00453510">
        <w:rPr>
          <w:rFonts w:cstheme="minorHAnsi"/>
        </w:rPr>
        <w:t>олжност</w:t>
      </w:r>
      <w:r w:rsidRPr="00453510">
        <w:rPr>
          <w:rFonts w:cstheme="minorHAnsi"/>
        </w:rPr>
        <w:t>ь</w:t>
      </w:r>
      <w:r w:rsidR="0041446B" w:rsidRPr="00453510">
        <w:rPr>
          <w:rFonts w:cstheme="minorHAnsi"/>
        </w:rPr>
        <w:t xml:space="preserve"> </w:t>
      </w:r>
      <w:proofErr w:type="spellStart"/>
      <w:r w:rsidR="0041446B" w:rsidRPr="00453510">
        <w:rPr>
          <w:rFonts w:cstheme="minorHAnsi"/>
        </w:rPr>
        <w:t>комплаенс</w:t>
      </w:r>
      <w:proofErr w:type="spellEnd"/>
      <w:r w:rsidR="0041446B" w:rsidRPr="00453510">
        <w:rPr>
          <w:rFonts w:cstheme="minorHAnsi"/>
        </w:rPr>
        <w:t xml:space="preserve">-офицера, </w:t>
      </w:r>
    </w:p>
    <w:p w14:paraId="188729FC" w14:textId="77777777" w:rsidR="003A6795" w:rsidRPr="00453510" w:rsidRDefault="003A6795" w:rsidP="00453510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453510">
        <w:rPr>
          <w:rFonts w:cstheme="minorHAnsi"/>
        </w:rPr>
        <w:t>П</w:t>
      </w:r>
      <w:r w:rsidR="0041446B" w:rsidRPr="00453510">
        <w:rPr>
          <w:rFonts w:cstheme="minorHAnsi"/>
        </w:rPr>
        <w:t>олитик</w:t>
      </w:r>
      <w:r w:rsidRPr="00453510">
        <w:rPr>
          <w:rFonts w:cstheme="minorHAnsi"/>
        </w:rPr>
        <w:t>а</w:t>
      </w:r>
      <w:r w:rsidR="0041446B" w:rsidRPr="00453510">
        <w:rPr>
          <w:rFonts w:cstheme="minorHAnsi"/>
        </w:rPr>
        <w:t xml:space="preserve"> в области противодействия коррупции, </w:t>
      </w:r>
    </w:p>
    <w:p w14:paraId="1D0E15BB" w14:textId="77777777" w:rsidR="003A6795" w:rsidRPr="00453510" w:rsidRDefault="003A6795" w:rsidP="00453510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453510">
        <w:rPr>
          <w:rFonts w:cstheme="minorHAnsi"/>
        </w:rPr>
        <w:t>П</w:t>
      </w:r>
      <w:r w:rsidR="0041446B" w:rsidRPr="00453510">
        <w:rPr>
          <w:rFonts w:cstheme="minorHAnsi"/>
        </w:rPr>
        <w:t xml:space="preserve">олитики противодействия отмыванию доходов, полученных преступным путем, и финансирования терроризма, </w:t>
      </w:r>
    </w:p>
    <w:p w14:paraId="3E778C85" w14:textId="77777777" w:rsidR="003A6795" w:rsidRPr="00453510" w:rsidRDefault="003A6795" w:rsidP="00453510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453510">
        <w:rPr>
          <w:rFonts w:cstheme="minorHAnsi"/>
        </w:rPr>
        <w:t>П</w:t>
      </w:r>
      <w:r w:rsidR="0041446B" w:rsidRPr="00453510">
        <w:rPr>
          <w:rFonts w:cstheme="minorHAnsi"/>
        </w:rPr>
        <w:t xml:space="preserve">олитики противодействия распространению инсайдерской информации, </w:t>
      </w:r>
    </w:p>
    <w:p w14:paraId="07A6C39C" w14:textId="77777777" w:rsidR="003A6795" w:rsidRPr="00453510" w:rsidRDefault="003A6795" w:rsidP="00453510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453510">
        <w:rPr>
          <w:rFonts w:cstheme="minorHAnsi"/>
        </w:rPr>
        <w:t>К</w:t>
      </w:r>
      <w:r w:rsidR="0041446B" w:rsidRPr="00453510">
        <w:rPr>
          <w:rFonts w:cstheme="minorHAnsi"/>
        </w:rPr>
        <w:t xml:space="preserve">одекс деловой этики, </w:t>
      </w:r>
    </w:p>
    <w:p w14:paraId="60637081" w14:textId="77777777" w:rsidR="00453510" w:rsidRPr="00453510" w:rsidRDefault="003A6795" w:rsidP="00453510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453510">
        <w:rPr>
          <w:rFonts w:cstheme="minorHAnsi"/>
        </w:rPr>
        <w:t>Н</w:t>
      </w:r>
      <w:r w:rsidR="0041446B" w:rsidRPr="00453510">
        <w:rPr>
          <w:rFonts w:cstheme="minorHAnsi"/>
        </w:rPr>
        <w:t xml:space="preserve">аличие горячей линии. </w:t>
      </w:r>
    </w:p>
    <w:p w14:paraId="25CD688B" w14:textId="0523D414" w:rsidR="0041446B" w:rsidRPr="00453510" w:rsidRDefault="0041446B" w:rsidP="00453510">
      <w:pPr>
        <w:pStyle w:val="a3"/>
        <w:spacing w:before="120"/>
        <w:rPr>
          <w:rFonts w:cstheme="minorHAnsi"/>
        </w:rPr>
      </w:pPr>
      <w:r w:rsidRPr="00453510">
        <w:rPr>
          <w:rFonts w:cstheme="minorHAnsi"/>
        </w:rPr>
        <w:t xml:space="preserve">В зависимости от количества элементов, компании </w:t>
      </w:r>
      <w:r w:rsidR="00453510" w:rsidRPr="00453510">
        <w:rPr>
          <w:rFonts w:cstheme="minorHAnsi"/>
        </w:rPr>
        <w:t>получают</w:t>
      </w:r>
      <w:r w:rsidRPr="00453510">
        <w:rPr>
          <w:rFonts w:cstheme="minorHAnsi"/>
        </w:rPr>
        <w:t xml:space="preserve"> 33 (1), 66</w:t>
      </w:r>
      <w:r w:rsidR="00453510" w:rsidRPr="00453510">
        <w:rPr>
          <w:rFonts w:cstheme="minorHAnsi"/>
        </w:rPr>
        <w:t xml:space="preserve"> </w:t>
      </w:r>
      <w:r w:rsidRPr="00453510">
        <w:rPr>
          <w:rFonts w:cstheme="minorHAnsi"/>
        </w:rPr>
        <w:t>(менее 3), 80</w:t>
      </w:r>
      <w:r w:rsidR="00453510" w:rsidRPr="00453510">
        <w:rPr>
          <w:rFonts w:cstheme="minorHAnsi"/>
        </w:rPr>
        <w:t xml:space="preserve"> </w:t>
      </w:r>
      <w:r w:rsidRPr="00453510">
        <w:rPr>
          <w:rFonts w:cstheme="minorHAnsi"/>
        </w:rPr>
        <w:t>(3-5) или 100 (все элементы) баллов.</w:t>
      </w:r>
    </w:p>
    <w:p w14:paraId="4BF59F77" w14:textId="4089EB1C" w:rsidR="00453510" w:rsidRPr="00453510" w:rsidRDefault="0041446B" w:rsidP="00453510">
      <w:pPr>
        <w:pStyle w:val="a3"/>
        <w:numPr>
          <w:ilvl w:val="0"/>
          <w:numId w:val="5"/>
        </w:numPr>
        <w:spacing w:before="120"/>
        <w:rPr>
          <w:rFonts w:cstheme="minorHAnsi"/>
        </w:rPr>
      </w:pPr>
      <w:r w:rsidRPr="00453510">
        <w:rPr>
          <w:rFonts w:cstheme="minorHAnsi"/>
          <w:b/>
          <w:bCs/>
        </w:rPr>
        <w:t>Контрольная среда</w:t>
      </w:r>
      <w:r w:rsidR="00453510" w:rsidRPr="00453510">
        <w:rPr>
          <w:rFonts w:cstheme="minorHAnsi"/>
          <w:b/>
          <w:bCs/>
        </w:rPr>
        <w:t>.</w:t>
      </w:r>
      <w:r w:rsidRPr="00453510">
        <w:rPr>
          <w:rFonts w:cstheme="minorHAnsi"/>
        </w:rPr>
        <w:t xml:space="preserve"> </w:t>
      </w:r>
      <w:r w:rsidR="00453510" w:rsidRPr="00453510">
        <w:rPr>
          <w:rFonts w:cstheme="minorHAnsi"/>
        </w:rPr>
        <w:t xml:space="preserve">Компании оцениваются на наличие следующих элементов: </w:t>
      </w:r>
    </w:p>
    <w:p w14:paraId="1CA34E42" w14:textId="77777777" w:rsidR="00453510" w:rsidRPr="00453510" w:rsidRDefault="00453510" w:rsidP="00453510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453510">
        <w:rPr>
          <w:rFonts w:cstheme="minorHAnsi"/>
        </w:rPr>
        <w:t>К</w:t>
      </w:r>
      <w:r w:rsidR="0041446B" w:rsidRPr="00453510">
        <w:rPr>
          <w:rFonts w:cstheme="minorHAnsi"/>
        </w:rPr>
        <w:t xml:space="preserve">одекс корпоративного управления, </w:t>
      </w:r>
    </w:p>
    <w:p w14:paraId="2F556CC1" w14:textId="61FFEA45" w:rsidR="00453510" w:rsidRPr="00453510" w:rsidRDefault="00453510" w:rsidP="00453510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453510">
        <w:rPr>
          <w:rFonts w:cstheme="minorHAnsi"/>
        </w:rPr>
        <w:t>П</w:t>
      </w:r>
      <w:r w:rsidR="0041446B" w:rsidRPr="00453510">
        <w:rPr>
          <w:rFonts w:cstheme="minorHAnsi"/>
        </w:rPr>
        <w:t>олитик</w:t>
      </w:r>
      <w:r w:rsidRPr="00453510">
        <w:rPr>
          <w:rFonts w:cstheme="minorHAnsi"/>
        </w:rPr>
        <w:t>а</w:t>
      </w:r>
      <w:r w:rsidR="0041446B" w:rsidRPr="00453510">
        <w:rPr>
          <w:rFonts w:cstheme="minorHAnsi"/>
        </w:rPr>
        <w:t xml:space="preserve"> в области внутреннего аудита, </w:t>
      </w:r>
    </w:p>
    <w:p w14:paraId="5C165852" w14:textId="77777777" w:rsidR="00453510" w:rsidRPr="00453510" w:rsidRDefault="00453510" w:rsidP="00453510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453510">
        <w:rPr>
          <w:rFonts w:cstheme="minorHAnsi"/>
        </w:rPr>
        <w:t>П</w:t>
      </w:r>
      <w:r w:rsidR="0041446B" w:rsidRPr="00453510">
        <w:rPr>
          <w:rFonts w:cstheme="minorHAnsi"/>
        </w:rPr>
        <w:t xml:space="preserve">одчиненность внутреннего аудита совету директоров, </w:t>
      </w:r>
    </w:p>
    <w:p w14:paraId="0CEDCCE7" w14:textId="06B706EA" w:rsidR="00453510" w:rsidRPr="00453510" w:rsidRDefault="00453510" w:rsidP="00453510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453510">
        <w:rPr>
          <w:rFonts w:cstheme="minorHAnsi"/>
        </w:rPr>
        <w:t>П</w:t>
      </w:r>
      <w:r w:rsidR="0041446B" w:rsidRPr="00453510">
        <w:rPr>
          <w:rFonts w:cstheme="minorHAnsi"/>
        </w:rPr>
        <w:t>олитик</w:t>
      </w:r>
      <w:r w:rsidRPr="00453510">
        <w:rPr>
          <w:rFonts w:cstheme="minorHAnsi"/>
        </w:rPr>
        <w:t>а</w:t>
      </w:r>
      <w:r w:rsidR="0041446B" w:rsidRPr="00453510">
        <w:rPr>
          <w:rFonts w:cstheme="minorHAnsi"/>
        </w:rPr>
        <w:t xml:space="preserve"> в области управления рисками, </w:t>
      </w:r>
    </w:p>
    <w:p w14:paraId="7206ACF7" w14:textId="77777777" w:rsidR="00453510" w:rsidRPr="00453510" w:rsidRDefault="00453510" w:rsidP="00453510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453510">
        <w:rPr>
          <w:rFonts w:cstheme="minorHAnsi"/>
        </w:rPr>
        <w:t xml:space="preserve">Наличие </w:t>
      </w:r>
      <w:proofErr w:type="spellStart"/>
      <w:r w:rsidR="0041446B" w:rsidRPr="00453510">
        <w:rPr>
          <w:rFonts w:cstheme="minorHAnsi"/>
        </w:rPr>
        <w:t>chief</w:t>
      </w:r>
      <w:proofErr w:type="spellEnd"/>
      <w:r w:rsidR="0041446B" w:rsidRPr="00453510">
        <w:rPr>
          <w:rFonts w:cstheme="minorHAnsi"/>
        </w:rPr>
        <w:t xml:space="preserve"> </w:t>
      </w:r>
      <w:proofErr w:type="spellStart"/>
      <w:r w:rsidR="0041446B" w:rsidRPr="00453510">
        <w:rPr>
          <w:rFonts w:cstheme="minorHAnsi"/>
        </w:rPr>
        <w:t>risk</w:t>
      </w:r>
      <w:proofErr w:type="spellEnd"/>
      <w:r w:rsidR="0041446B" w:rsidRPr="00453510">
        <w:rPr>
          <w:rFonts w:cstheme="minorHAnsi"/>
        </w:rPr>
        <w:t xml:space="preserve"> </w:t>
      </w:r>
      <w:proofErr w:type="spellStart"/>
      <w:r w:rsidR="0041446B" w:rsidRPr="00453510">
        <w:rPr>
          <w:rFonts w:cstheme="minorHAnsi"/>
        </w:rPr>
        <w:t>officer</w:t>
      </w:r>
      <w:proofErr w:type="spellEnd"/>
      <w:r w:rsidR="0041446B" w:rsidRPr="00453510">
        <w:rPr>
          <w:rFonts w:cstheme="minorHAnsi"/>
        </w:rPr>
        <w:t xml:space="preserve">, </w:t>
      </w:r>
    </w:p>
    <w:p w14:paraId="3009E9DF" w14:textId="77777777" w:rsidR="00453510" w:rsidRPr="00453510" w:rsidRDefault="00453510" w:rsidP="00453510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453510">
        <w:rPr>
          <w:rFonts w:cstheme="minorHAnsi"/>
        </w:rPr>
        <w:lastRenderedPageBreak/>
        <w:t>П</w:t>
      </w:r>
      <w:r w:rsidR="0041446B" w:rsidRPr="00453510">
        <w:rPr>
          <w:rFonts w:cstheme="minorHAnsi"/>
        </w:rPr>
        <w:t xml:space="preserve">одчиненность CRO генеральному директору и СД, </w:t>
      </w:r>
    </w:p>
    <w:p w14:paraId="3E99461E" w14:textId="77777777" w:rsidR="00453510" w:rsidRPr="00453510" w:rsidRDefault="00453510" w:rsidP="00453510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453510">
        <w:rPr>
          <w:rFonts w:cstheme="minorHAnsi"/>
        </w:rPr>
        <w:t>К</w:t>
      </w:r>
      <w:r w:rsidR="0041446B" w:rsidRPr="00453510">
        <w:rPr>
          <w:rFonts w:cstheme="minorHAnsi"/>
        </w:rPr>
        <w:t>омитет</w:t>
      </w:r>
      <w:r w:rsidRPr="00453510">
        <w:rPr>
          <w:rFonts w:cstheme="minorHAnsi"/>
        </w:rPr>
        <w:t xml:space="preserve"> </w:t>
      </w:r>
      <w:r w:rsidR="0041446B" w:rsidRPr="00453510">
        <w:rPr>
          <w:rFonts w:cstheme="minorHAnsi"/>
        </w:rPr>
        <w:t xml:space="preserve">по аудиту при СД, </w:t>
      </w:r>
    </w:p>
    <w:p w14:paraId="6DC9ADC0" w14:textId="77777777" w:rsidR="00453510" w:rsidRPr="00453510" w:rsidRDefault="00453510" w:rsidP="00453510">
      <w:pPr>
        <w:pStyle w:val="a3"/>
        <w:numPr>
          <w:ilvl w:val="1"/>
          <w:numId w:val="5"/>
        </w:numPr>
        <w:spacing w:before="120"/>
        <w:rPr>
          <w:rFonts w:cstheme="minorHAnsi"/>
        </w:rPr>
      </w:pPr>
      <w:r w:rsidRPr="00453510">
        <w:rPr>
          <w:rFonts w:cstheme="minorHAnsi"/>
        </w:rPr>
        <w:t>К</w:t>
      </w:r>
      <w:r w:rsidR="0041446B" w:rsidRPr="00453510">
        <w:rPr>
          <w:rFonts w:cstheme="minorHAnsi"/>
        </w:rPr>
        <w:t xml:space="preserve">омитета по кадрам и вознаграждениям при СД. </w:t>
      </w:r>
    </w:p>
    <w:p w14:paraId="54306F24" w14:textId="6C350BB9" w:rsidR="0041446B" w:rsidRPr="00453510" w:rsidRDefault="0041446B" w:rsidP="00453510">
      <w:pPr>
        <w:pStyle w:val="a3"/>
        <w:spacing w:before="120"/>
        <w:rPr>
          <w:rFonts w:cstheme="minorHAnsi"/>
        </w:rPr>
      </w:pPr>
      <w:r w:rsidRPr="00453510">
        <w:rPr>
          <w:rFonts w:cstheme="minorHAnsi"/>
        </w:rPr>
        <w:t xml:space="preserve">В зависимости от их количества элементов, компании </w:t>
      </w:r>
      <w:r w:rsidR="00453510" w:rsidRPr="00453510">
        <w:rPr>
          <w:rFonts w:cstheme="minorHAnsi"/>
        </w:rPr>
        <w:t>получают</w:t>
      </w:r>
      <w:r w:rsidRPr="00453510">
        <w:rPr>
          <w:rFonts w:cstheme="minorHAnsi"/>
        </w:rPr>
        <w:t xml:space="preserve"> 33 (1), 66</w:t>
      </w:r>
      <w:r w:rsidR="00453510" w:rsidRPr="00453510">
        <w:rPr>
          <w:rFonts w:cstheme="minorHAnsi"/>
        </w:rPr>
        <w:t xml:space="preserve"> </w:t>
      </w:r>
      <w:r w:rsidRPr="00453510">
        <w:rPr>
          <w:rFonts w:cstheme="minorHAnsi"/>
        </w:rPr>
        <w:t>(менее 3), 80</w:t>
      </w:r>
      <w:r w:rsidR="00453510" w:rsidRPr="00453510">
        <w:rPr>
          <w:rFonts w:cstheme="minorHAnsi"/>
        </w:rPr>
        <w:t xml:space="preserve"> </w:t>
      </w:r>
      <w:r w:rsidRPr="00453510">
        <w:rPr>
          <w:rFonts w:cstheme="minorHAnsi"/>
        </w:rPr>
        <w:t>(3-5) или 100 (все элементы) баллов;</w:t>
      </w:r>
    </w:p>
    <w:p w14:paraId="3737F0BE" w14:textId="54B539C3" w:rsidR="00CE7680" w:rsidRPr="00453510" w:rsidRDefault="0041446B" w:rsidP="00453510">
      <w:pPr>
        <w:pStyle w:val="a3"/>
        <w:numPr>
          <w:ilvl w:val="0"/>
          <w:numId w:val="5"/>
        </w:numPr>
        <w:spacing w:before="120"/>
        <w:rPr>
          <w:rFonts w:cstheme="minorHAnsi"/>
        </w:rPr>
      </w:pPr>
      <w:r w:rsidRPr="00453510">
        <w:rPr>
          <w:rFonts w:cstheme="minorHAnsi"/>
          <w:b/>
          <w:bCs/>
        </w:rPr>
        <w:t>Прозрачность</w:t>
      </w:r>
      <w:r w:rsidR="00453510" w:rsidRPr="00453510">
        <w:rPr>
          <w:rFonts w:cstheme="minorHAnsi"/>
          <w:b/>
          <w:bCs/>
        </w:rPr>
        <w:t>.</w:t>
      </w:r>
      <w:r w:rsidR="00453510" w:rsidRPr="00453510">
        <w:rPr>
          <w:rFonts w:cstheme="minorHAnsi"/>
        </w:rPr>
        <w:t xml:space="preserve"> Компании получают 50 баллов</w:t>
      </w:r>
      <w:r w:rsidRPr="00453510">
        <w:rPr>
          <w:rFonts w:cstheme="minorHAnsi"/>
        </w:rPr>
        <w:t xml:space="preserve"> </w:t>
      </w:r>
      <w:proofErr w:type="gramStart"/>
      <w:r w:rsidR="00453510" w:rsidRPr="00453510">
        <w:rPr>
          <w:rFonts w:cstheme="minorHAnsi"/>
        </w:rPr>
        <w:t xml:space="preserve">при </w:t>
      </w:r>
      <w:r w:rsidRPr="00453510">
        <w:rPr>
          <w:rFonts w:cstheme="minorHAnsi"/>
        </w:rPr>
        <w:t>наличие</w:t>
      </w:r>
      <w:proofErr w:type="gramEnd"/>
      <w:r w:rsidRPr="00453510">
        <w:rPr>
          <w:rFonts w:cstheme="minorHAnsi"/>
        </w:rPr>
        <w:t xml:space="preserve"> отчета об устойчивом развитии</w:t>
      </w:r>
      <w:r w:rsidR="00453510" w:rsidRPr="00453510">
        <w:rPr>
          <w:rFonts w:cstheme="minorHAnsi"/>
        </w:rPr>
        <w:t xml:space="preserve">, дополнительные 25 баллов при </w:t>
      </w:r>
      <w:r w:rsidRPr="00453510">
        <w:rPr>
          <w:rFonts w:cstheme="minorHAnsi"/>
        </w:rPr>
        <w:t xml:space="preserve">проведение </w:t>
      </w:r>
      <w:proofErr w:type="spellStart"/>
      <w:r w:rsidRPr="00453510">
        <w:rPr>
          <w:rFonts w:cstheme="minorHAnsi"/>
        </w:rPr>
        <w:t>limited</w:t>
      </w:r>
      <w:proofErr w:type="spellEnd"/>
      <w:r w:rsidRPr="00453510">
        <w:rPr>
          <w:rFonts w:cstheme="minorHAnsi"/>
        </w:rPr>
        <w:t xml:space="preserve"> </w:t>
      </w:r>
      <w:proofErr w:type="spellStart"/>
      <w:r w:rsidRPr="00453510">
        <w:rPr>
          <w:rFonts w:cstheme="minorHAnsi"/>
        </w:rPr>
        <w:t>assurance</w:t>
      </w:r>
      <w:proofErr w:type="spellEnd"/>
      <w:r w:rsidRPr="00453510">
        <w:rPr>
          <w:rFonts w:cstheme="minorHAnsi"/>
        </w:rPr>
        <w:t xml:space="preserve"> отчета об устойчивом развитии</w:t>
      </w:r>
      <w:r w:rsidR="00453510" w:rsidRPr="00453510">
        <w:rPr>
          <w:rFonts w:cstheme="minorHAnsi"/>
        </w:rPr>
        <w:t xml:space="preserve"> </w:t>
      </w:r>
      <w:r w:rsidR="00F609DB">
        <w:rPr>
          <w:rFonts w:cstheme="minorHAnsi"/>
        </w:rPr>
        <w:t xml:space="preserve">либо наличии общественных заверений </w:t>
      </w:r>
      <w:r w:rsidR="00453510" w:rsidRPr="00453510">
        <w:rPr>
          <w:rFonts w:cstheme="minorHAnsi"/>
        </w:rPr>
        <w:t xml:space="preserve">и 50 баллов при </w:t>
      </w:r>
      <w:r w:rsidRPr="00453510">
        <w:rPr>
          <w:rFonts w:cstheme="minorHAnsi"/>
        </w:rPr>
        <w:t xml:space="preserve">проведение </w:t>
      </w:r>
      <w:proofErr w:type="spellStart"/>
      <w:r w:rsidRPr="00453510">
        <w:rPr>
          <w:rFonts w:cstheme="minorHAnsi"/>
        </w:rPr>
        <w:t>reasonable</w:t>
      </w:r>
      <w:proofErr w:type="spellEnd"/>
      <w:r w:rsidRPr="00453510">
        <w:rPr>
          <w:rFonts w:cstheme="minorHAnsi"/>
        </w:rPr>
        <w:t xml:space="preserve"> </w:t>
      </w:r>
      <w:proofErr w:type="spellStart"/>
      <w:r w:rsidRPr="00453510">
        <w:rPr>
          <w:rFonts w:cstheme="minorHAnsi"/>
        </w:rPr>
        <w:t>assurance</w:t>
      </w:r>
      <w:proofErr w:type="spellEnd"/>
      <w:r w:rsidRPr="00453510">
        <w:rPr>
          <w:rFonts w:cstheme="minorHAnsi"/>
        </w:rPr>
        <w:t xml:space="preserve"> отчета об устойчивом развитии</w:t>
      </w:r>
      <w:r w:rsidR="00453510" w:rsidRPr="00453510">
        <w:rPr>
          <w:rFonts w:cstheme="minorHAnsi"/>
        </w:rPr>
        <w:t>.</w:t>
      </w:r>
    </w:p>
    <w:p w14:paraId="1B713569" w14:textId="77777777" w:rsidR="00453510" w:rsidRDefault="00453510" w:rsidP="00FB49F1">
      <w:pPr>
        <w:spacing w:before="120"/>
        <w:rPr>
          <w:rFonts w:cstheme="minorHAnsi"/>
        </w:rPr>
      </w:pPr>
    </w:p>
    <w:p w14:paraId="59F3058A" w14:textId="27A26290" w:rsidR="00CE7680" w:rsidRPr="005703C6" w:rsidRDefault="00CE7680" w:rsidP="00FB49F1">
      <w:pPr>
        <w:spacing w:before="120"/>
        <w:rPr>
          <w:rFonts w:cstheme="minorHAnsi"/>
        </w:rPr>
      </w:pPr>
      <w:r w:rsidRPr="00FB49F1">
        <w:rPr>
          <w:rFonts w:cstheme="minorHAnsi"/>
        </w:rPr>
        <w:t>ЭКСПЕРТНАЯ ОЦЕНКА</w:t>
      </w:r>
      <w:r w:rsidR="00453510" w:rsidRPr="005703C6">
        <w:rPr>
          <w:rFonts w:cstheme="minorHAnsi"/>
        </w:rPr>
        <w:t>*</w:t>
      </w:r>
    </w:p>
    <w:p w14:paraId="4A2BC9AD" w14:textId="77777777" w:rsidR="00453510" w:rsidRDefault="00453510" w:rsidP="00FB49F1">
      <w:pPr>
        <w:spacing w:before="120"/>
        <w:rPr>
          <w:rFonts w:cstheme="minorHAnsi"/>
        </w:rPr>
      </w:pPr>
    </w:p>
    <w:p w14:paraId="0E61BF81" w14:textId="0D813466" w:rsidR="00CE7680" w:rsidRDefault="00453510" w:rsidP="00FB49F1">
      <w:pPr>
        <w:spacing w:before="120"/>
        <w:rPr>
          <w:rFonts w:cstheme="minorHAnsi"/>
        </w:rPr>
      </w:pPr>
      <w:r>
        <w:rPr>
          <w:rFonts w:cstheme="minorHAnsi"/>
        </w:rPr>
        <w:t xml:space="preserve">После расчета баллов по группам Сотрудники и общество, Экология и Корпоративное управление компании присваиваются соответствующие статусы:  </w:t>
      </w:r>
    </w:p>
    <w:p w14:paraId="373703DD" w14:textId="77777777" w:rsidR="00453510" w:rsidRPr="00453510" w:rsidRDefault="00453510" w:rsidP="00453510">
      <w:pPr>
        <w:spacing w:before="120"/>
        <w:rPr>
          <w:rFonts w:cstheme="minorHAnsi"/>
        </w:rPr>
      </w:pPr>
      <w:r w:rsidRPr="00453510">
        <w:rPr>
          <w:rFonts w:cstheme="minorHAnsi"/>
        </w:rPr>
        <w:t>Платиновый статус – 80 и более баллов;</w:t>
      </w:r>
    </w:p>
    <w:p w14:paraId="549C04DC" w14:textId="77777777" w:rsidR="00453510" w:rsidRPr="00453510" w:rsidRDefault="00453510" w:rsidP="00453510">
      <w:pPr>
        <w:spacing w:before="120"/>
        <w:rPr>
          <w:rFonts w:cstheme="minorHAnsi"/>
        </w:rPr>
      </w:pPr>
      <w:r w:rsidRPr="00453510">
        <w:rPr>
          <w:rFonts w:cstheme="minorHAnsi"/>
        </w:rPr>
        <w:t>Золотой статус – от 60 до 80 баллов;</w:t>
      </w:r>
    </w:p>
    <w:p w14:paraId="00734205" w14:textId="77777777" w:rsidR="00453510" w:rsidRPr="00453510" w:rsidRDefault="00453510" w:rsidP="00453510">
      <w:pPr>
        <w:spacing w:before="120"/>
        <w:rPr>
          <w:rFonts w:cstheme="minorHAnsi"/>
        </w:rPr>
      </w:pPr>
      <w:r w:rsidRPr="00453510">
        <w:rPr>
          <w:rFonts w:cstheme="minorHAnsi"/>
        </w:rPr>
        <w:t>Серебряный статус – от 40 до 60 баллов;</w:t>
      </w:r>
    </w:p>
    <w:p w14:paraId="60B861FA" w14:textId="77777777" w:rsidR="00453510" w:rsidRPr="00453510" w:rsidRDefault="00453510" w:rsidP="00453510">
      <w:pPr>
        <w:spacing w:before="120"/>
        <w:rPr>
          <w:rFonts w:cstheme="minorHAnsi"/>
        </w:rPr>
      </w:pPr>
      <w:r w:rsidRPr="00453510">
        <w:rPr>
          <w:rFonts w:cstheme="minorHAnsi"/>
        </w:rPr>
        <w:t>Бронзовый статус – от 20 до 40 баллов.</w:t>
      </w:r>
    </w:p>
    <w:p w14:paraId="30C3D5E4" w14:textId="11A918C3" w:rsidR="00453510" w:rsidRDefault="00453510" w:rsidP="00453510">
      <w:pPr>
        <w:spacing w:before="120"/>
        <w:rPr>
          <w:rFonts w:cstheme="minorHAnsi"/>
        </w:rPr>
      </w:pPr>
      <w:r>
        <w:rPr>
          <w:rFonts w:cstheme="minorHAnsi"/>
        </w:rPr>
        <w:t>Компании набравшие менее</w:t>
      </w:r>
      <w:r w:rsidRPr="00453510">
        <w:rPr>
          <w:rFonts w:cstheme="minorHAnsi"/>
        </w:rPr>
        <w:t xml:space="preserve"> 20 баллов </w:t>
      </w:r>
      <w:r>
        <w:rPr>
          <w:rFonts w:cstheme="minorHAnsi"/>
        </w:rPr>
        <w:t xml:space="preserve">в рейтинг шорт-лист рейтинга не попадают. </w:t>
      </w:r>
    </w:p>
    <w:p w14:paraId="1F27AC1C" w14:textId="50027BA6" w:rsidR="00453510" w:rsidRDefault="00453510" w:rsidP="00453510">
      <w:pPr>
        <w:spacing w:before="120"/>
        <w:rPr>
          <w:rFonts w:cstheme="minorHAnsi"/>
        </w:rPr>
      </w:pPr>
    </w:p>
    <w:p w14:paraId="0A4E621B" w14:textId="1BABF0ED" w:rsidR="00453510" w:rsidRDefault="00453510" w:rsidP="00453510">
      <w:pPr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Жюри конкурса голосует за статус компании в рейтинге и имеет возможность повысить или понизить статус компании в рейтинге. В зависимости от выбора значение балла Экспертная оценка может быть 100 (большинство членов жюри проголосовали за повышение статуса), «-100» (большинство членов жюри проголосовали за понижение статуса) или 0 баллов (члены жюри решили не менять статус или никак не проголосовали за компанию). </w:t>
      </w:r>
      <w:r w:rsidRPr="00453510">
        <w:rPr>
          <w:rFonts w:eastAsia="Times New Roman" w:cstheme="minorHAnsi"/>
          <w:color w:val="000000"/>
          <w:lang w:eastAsia="ru-RU"/>
        </w:rPr>
        <w:t>При равенстве голосов предпочтение отдается варианту с более высоким значением номинации.</w:t>
      </w:r>
      <w:r>
        <w:rPr>
          <w:rFonts w:eastAsia="Times New Roman" w:cstheme="minorHAnsi"/>
          <w:color w:val="000000"/>
          <w:lang w:eastAsia="ru-RU"/>
        </w:rPr>
        <w:t xml:space="preserve"> Во избежание конфликта интересов член жюри не может голосовать за компании, в которых он работает, инвестирует или является членом советом директоров.</w:t>
      </w:r>
    </w:p>
    <w:p w14:paraId="2E4679EF" w14:textId="60C08463" w:rsidR="00453510" w:rsidRDefault="00453510" w:rsidP="00453510">
      <w:pPr>
        <w:rPr>
          <w:rFonts w:eastAsia="Times New Roman" w:cstheme="minorHAnsi"/>
          <w:color w:val="000000"/>
          <w:lang w:eastAsia="ru-RU"/>
        </w:rPr>
      </w:pPr>
    </w:p>
    <w:p w14:paraId="54A3BD81" w14:textId="77757515" w:rsidR="00453510" w:rsidRPr="008A55FA" w:rsidRDefault="00453510" w:rsidP="00453510">
      <w:pPr>
        <w:rPr>
          <w:rFonts w:cstheme="minorHAnsi"/>
          <w:i/>
          <w:iCs/>
        </w:rPr>
      </w:pPr>
      <w:r w:rsidRPr="008A55FA">
        <w:rPr>
          <w:rFonts w:eastAsia="Times New Roman" w:cstheme="minorHAnsi"/>
          <w:i/>
          <w:iCs/>
          <w:color w:val="000000"/>
          <w:lang w:eastAsia="ru-RU"/>
        </w:rPr>
        <w:t xml:space="preserve">*-итоговое </w:t>
      </w:r>
      <w:r w:rsidR="000C4D98" w:rsidRPr="008A55FA">
        <w:rPr>
          <w:rFonts w:eastAsia="Times New Roman" w:cstheme="minorHAnsi"/>
          <w:i/>
          <w:iCs/>
          <w:color w:val="000000"/>
          <w:lang w:eastAsia="ru-RU"/>
        </w:rPr>
        <w:t>распределение статусов и баллов будет определено после составления шорт-листа рейтинга таким образом чтобы веса балла Экспертная оценка было достаточно чтобы переместить компанию из одного статуса в другой.</w:t>
      </w:r>
    </w:p>
    <w:sectPr w:rsidR="00453510" w:rsidRPr="008A55FA" w:rsidSect="00012648">
      <w:pgSz w:w="11900" w:h="16840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DBFC8" w14:textId="77777777" w:rsidR="000771A7" w:rsidRDefault="000771A7" w:rsidP="00FB49F1">
      <w:r>
        <w:separator/>
      </w:r>
    </w:p>
  </w:endnote>
  <w:endnote w:type="continuationSeparator" w:id="0">
    <w:p w14:paraId="5F66A5AC" w14:textId="77777777" w:rsidR="000771A7" w:rsidRDefault="000771A7" w:rsidP="00FB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87189" w14:textId="77777777" w:rsidR="000771A7" w:rsidRDefault="000771A7" w:rsidP="00FB49F1">
      <w:r>
        <w:separator/>
      </w:r>
    </w:p>
  </w:footnote>
  <w:footnote w:type="continuationSeparator" w:id="0">
    <w:p w14:paraId="51D32B72" w14:textId="77777777" w:rsidR="000771A7" w:rsidRDefault="000771A7" w:rsidP="00FB4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5155"/>
    <w:multiLevelType w:val="hybridMultilevel"/>
    <w:tmpl w:val="DC567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37111"/>
    <w:multiLevelType w:val="hybridMultilevel"/>
    <w:tmpl w:val="E45C46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F303F"/>
    <w:multiLevelType w:val="hybridMultilevel"/>
    <w:tmpl w:val="1770A6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E02BE"/>
    <w:multiLevelType w:val="hybridMultilevel"/>
    <w:tmpl w:val="C4F80B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A8628A5"/>
    <w:multiLevelType w:val="hybridMultilevel"/>
    <w:tmpl w:val="E1AAC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A24"/>
    <w:rsid w:val="00012648"/>
    <w:rsid w:val="00027999"/>
    <w:rsid w:val="00057A24"/>
    <w:rsid w:val="000771A7"/>
    <w:rsid w:val="000C4D98"/>
    <w:rsid w:val="001B683A"/>
    <w:rsid w:val="00246772"/>
    <w:rsid w:val="002F45EB"/>
    <w:rsid w:val="003A6795"/>
    <w:rsid w:val="003E18F6"/>
    <w:rsid w:val="0041446B"/>
    <w:rsid w:val="00422DD2"/>
    <w:rsid w:val="00453510"/>
    <w:rsid w:val="00540031"/>
    <w:rsid w:val="005703C6"/>
    <w:rsid w:val="00713B31"/>
    <w:rsid w:val="0074272C"/>
    <w:rsid w:val="00774ACE"/>
    <w:rsid w:val="0080296C"/>
    <w:rsid w:val="008369CE"/>
    <w:rsid w:val="00883AED"/>
    <w:rsid w:val="008A55FA"/>
    <w:rsid w:val="008C6265"/>
    <w:rsid w:val="00914294"/>
    <w:rsid w:val="009D0061"/>
    <w:rsid w:val="00AA1872"/>
    <w:rsid w:val="00BB6299"/>
    <w:rsid w:val="00CE7680"/>
    <w:rsid w:val="00D66652"/>
    <w:rsid w:val="00D84D8E"/>
    <w:rsid w:val="00F609DB"/>
    <w:rsid w:val="00FB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C2DDB"/>
  <w15:docId w15:val="{F20E434F-2E77-8E4C-A0E9-5AFF58D1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Яковенко</dc:creator>
  <cp:keywords/>
  <dc:description/>
  <cp:lastModifiedBy>Дмитрий Яковенко</cp:lastModifiedBy>
  <cp:revision>3</cp:revision>
  <dcterms:created xsi:type="dcterms:W3CDTF">2021-10-05T11:49:00Z</dcterms:created>
  <dcterms:modified xsi:type="dcterms:W3CDTF">2021-10-05T17:21:00Z</dcterms:modified>
</cp:coreProperties>
</file>